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BB3" w:rsidRPr="000B66BE" w:rsidRDefault="00F90BB3" w:rsidP="000B66BE">
      <w:pPr>
        <w:spacing w:line="560" w:lineRule="exact"/>
        <w:jc w:val="center"/>
        <w:rPr>
          <w:rFonts w:asciiTheme="minorEastAsia" w:hAnsiTheme="minorEastAsia"/>
          <w:b/>
          <w:color w:val="333333"/>
          <w:sz w:val="24"/>
          <w:szCs w:val="24"/>
        </w:rPr>
      </w:pPr>
      <w:r w:rsidRPr="000B66BE">
        <w:rPr>
          <w:rFonts w:asciiTheme="minorEastAsia" w:hAnsiTheme="minorEastAsia" w:hint="eastAsia"/>
          <w:b/>
          <w:color w:val="333333"/>
          <w:sz w:val="24"/>
          <w:szCs w:val="24"/>
        </w:rPr>
        <w:t>关于编报2016年“一上”部门预算的通知</w:t>
      </w:r>
    </w:p>
    <w:p w:rsidR="00F10AA8"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各学院（课部）、各处（室）、各直属单位：</w:t>
      </w:r>
    </w:p>
    <w:p w:rsidR="00F10AA8"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为切实做好</w:t>
      </w:r>
      <w:r w:rsidRPr="000B66BE">
        <w:rPr>
          <w:rFonts w:asciiTheme="minorEastAsia" w:hAnsiTheme="minorEastAsia" w:cs="宋体"/>
          <w:color w:val="000000"/>
          <w:kern w:val="0"/>
          <w:sz w:val="24"/>
          <w:szCs w:val="24"/>
        </w:rPr>
        <w:t>2016年学校校内预算编制工作，加强预算管理，提高资金使用效益，现将2016年学校校内预算编报有关事项通知如下，请各单位按通知要求填报2016年预算表格，按时将预算报表提交学校财务处。</w:t>
      </w:r>
    </w:p>
    <w:p w:rsidR="00F10AA8" w:rsidRPr="000B66BE" w:rsidRDefault="007E123F" w:rsidP="000B66BE">
      <w:pPr>
        <w:widowControl/>
        <w:spacing w:line="560" w:lineRule="exact"/>
        <w:rPr>
          <w:rFonts w:asciiTheme="minorEastAsia" w:hAnsiTheme="minorEastAsia" w:cs="宋体"/>
          <w:b/>
          <w:color w:val="000000"/>
          <w:kern w:val="0"/>
          <w:sz w:val="24"/>
          <w:szCs w:val="24"/>
        </w:rPr>
      </w:pPr>
      <w:r w:rsidRPr="000B66BE">
        <w:rPr>
          <w:rFonts w:asciiTheme="minorEastAsia" w:hAnsiTheme="minorEastAsia" w:cs="宋体" w:hint="eastAsia"/>
          <w:b/>
          <w:color w:val="000000"/>
          <w:kern w:val="0"/>
          <w:sz w:val="24"/>
          <w:szCs w:val="24"/>
        </w:rPr>
        <w:t xml:space="preserve">　　一、预算编报对象</w:t>
      </w:r>
    </w:p>
    <w:p w:rsidR="00F10AA8"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学校各二级单位（学院、职能部门、直属单位、重点实验室、研究中心等）为预算编报单位，</w:t>
      </w:r>
      <w:r w:rsidR="00571337" w:rsidRPr="000B66BE">
        <w:rPr>
          <w:rFonts w:asciiTheme="minorEastAsia" w:hAnsiTheme="minorEastAsia" w:cs="宋体" w:hint="eastAsia"/>
          <w:color w:val="000000"/>
          <w:kern w:val="0"/>
          <w:sz w:val="24"/>
          <w:szCs w:val="24"/>
        </w:rPr>
        <w:t>负责本单位</w:t>
      </w:r>
      <w:r w:rsidR="0001576B" w:rsidRPr="000B66BE">
        <w:rPr>
          <w:rFonts w:asciiTheme="minorEastAsia" w:hAnsiTheme="minorEastAsia" w:cs="宋体" w:hint="eastAsia"/>
          <w:color w:val="000000"/>
          <w:kern w:val="0"/>
          <w:sz w:val="24"/>
          <w:szCs w:val="24"/>
        </w:rPr>
        <w:t>下属</w:t>
      </w:r>
      <w:r w:rsidR="00571337" w:rsidRPr="000B66BE">
        <w:rPr>
          <w:rFonts w:asciiTheme="minorEastAsia" w:hAnsiTheme="minorEastAsia" w:cs="宋体" w:hint="eastAsia"/>
          <w:color w:val="000000"/>
          <w:kern w:val="0"/>
          <w:sz w:val="24"/>
          <w:szCs w:val="24"/>
        </w:rPr>
        <w:t>单位、挂靠单位以及代管单位</w:t>
      </w:r>
      <w:r w:rsidR="003E251D" w:rsidRPr="000B66BE">
        <w:rPr>
          <w:rFonts w:asciiTheme="minorEastAsia" w:hAnsiTheme="minorEastAsia" w:cs="宋体" w:hint="eastAsia"/>
          <w:color w:val="000000"/>
          <w:kern w:val="0"/>
          <w:sz w:val="24"/>
          <w:szCs w:val="24"/>
        </w:rPr>
        <w:t>预算编报</w:t>
      </w:r>
      <w:r w:rsidRPr="000B66BE">
        <w:rPr>
          <w:rFonts w:asciiTheme="minorEastAsia" w:hAnsiTheme="minorEastAsia" w:cs="宋体" w:hint="eastAsia"/>
          <w:color w:val="000000"/>
          <w:kern w:val="0"/>
          <w:sz w:val="24"/>
          <w:szCs w:val="24"/>
        </w:rPr>
        <w:t>。</w:t>
      </w:r>
    </w:p>
    <w:p w:rsidR="00F10AA8" w:rsidRPr="000B66BE" w:rsidRDefault="007E123F" w:rsidP="000B66BE">
      <w:pPr>
        <w:widowControl/>
        <w:spacing w:line="560" w:lineRule="exact"/>
        <w:rPr>
          <w:rFonts w:asciiTheme="minorEastAsia" w:hAnsiTheme="minorEastAsia" w:cs="宋体"/>
          <w:b/>
          <w:color w:val="000000"/>
          <w:kern w:val="0"/>
          <w:sz w:val="24"/>
          <w:szCs w:val="24"/>
        </w:rPr>
      </w:pPr>
      <w:r w:rsidRPr="000B66BE">
        <w:rPr>
          <w:rFonts w:asciiTheme="minorEastAsia" w:hAnsiTheme="minorEastAsia" w:cs="宋体" w:hint="eastAsia"/>
          <w:b/>
          <w:color w:val="000000"/>
          <w:kern w:val="0"/>
          <w:sz w:val="24"/>
          <w:szCs w:val="24"/>
        </w:rPr>
        <w:t xml:space="preserve">　　二、预算编制的基本原则</w:t>
      </w:r>
    </w:p>
    <w:p w:rsidR="00F10AA8"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sidRPr="000B66BE">
        <w:rPr>
          <w:rFonts w:asciiTheme="minorEastAsia" w:hAnsiTheme="minorEastAsia" w:cs="宋体"/>
          <w:color w:val="000000"/>
          <w:kern w:val="0"/>
          <w:sz w:val="24"/>
          <w:szCs w:val="24"/>
        </w:rPr>
        <w:t>1.量入为出，收支平衡。</w:t>
      </w:r>
      <w:r w:rsidR="00AE000D" w:rsidRPr="000B66BE">
        <w:rPr>
          <w:rFonts w:asciiTheme="minorEastAsia" w:hAnsiTheme="minorEastAsia" w:cs="宋体" w:hint="eastAsia"/>
          <w:color w:val="000000"/>
          <w:kern w:val="0"/>
          <w:sz w:val="24"/>
          <w:szCs w:val="24"/>
        </w:rPr>
        <w:t>以收定支，不得编制赤字预算。</w:t>
      </w:r>
    </w:p>
    <w:p w:rsidR="00F10AA8"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sidRPr="000B66BE">
        <w:rPr>
          <w:rFonts w:asciiTheme="minorEastAsia" w:hAnsiTheme="minorEastAsia" w:cs="宋体"/>
          <w:color w:val="000000"/>
          <w:kern w:val="0"/>
          <w:sz w:val="24"/>
          <w:szCs w:val="24"/>
        </w:rPr>
        <w:t>2.保证重点，统筹兼顾。</w:t>
      </w:r>
      <w:r w:rsidR="00AE000D" w:rsidRPr="000B66BE">
        <w:rPr>
          <w:rFonts w:asciiTheme="minorEastAsia" w:hAnsiTheme="minorEastAsia" w:cs="宋体" w:hint="eastAsia"/>
          <w:color w:val="000000"/>
          <w:kern w:val="0"/>
          <w:sz w:val="24"/>
          <w:szCs w:val="24"/>
        </w:rPr>
        <w:t>以</w:t>
      </w:r>
      <w:r w:rsidRPr="000B66BE">
        <w:rPr>
          <w:rFonts w:asciiTheme="minorEastAsia" w:hAnsiTheme="minorEastAsia" w:cs="宋体" w:hint="eastAsia"/>
          <w:color w:val="000000"/>
          <w:kern w:val="0"/>
          <w:sz w:val="24"/>
          <w:szCs w:val="24"/>
        </w:rPr>
        <w:t>保民生、保人才培养、保学科建设、促发展为重点，统筹兼顾其他资金需求。</w:t>
      </w:r>
    </w:p>
    <w:p w:rsidR="00F10AA8"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sidRPr="000B66BE">
        <w:rPr>
          <w:rFonts w:asciiTheme="minorEastAsia" w:hAnsiTheme="minorEastAsia" w:cs="宋体"/>
          <w:color w:val="000000"/>
          <w:kern w:val="0"/>
          <w:sz w:val="24"/>
          <w:szCs w:val="24"/>
        </w:rPr>
        <w:t>3.勤俭节约，讲求绩效。从严从紧编制预算，优化资金配置，严格控制“三公经费”支出,降低行政运行成本，</w:t>
      </w:r>
      <w:r w:rsidRPr="000B66BE">
        <w:rPr>
          <w:rFonts w:asciiTheme="minorEastAsia" w:hAnsiTheme="minorEastAsia" w:cs="宋体" w:hint="eastAsia"/>
          <w:color w:val="000000"/>
          <w:kern w:val="0"/>
          <w:sz w:val="24"/>
          <w:szCs w:val="24"/>
        </w:rPr>
        <w:t>学校逐步推行绩效预算，以后年度预算编制须参考上年预算支出绩效评价结果。</w:t>
      </w:r>
    </w:p>
    <w:p w:rsidR="00F10AA8" w:rsidRPr="000B66BE" w:rsidRDefault="007E123F" w:rsidP="000B66BE">
      <w:pPr>
        <w:widowControl/>
        <w:spacing w:line="560" w:lineRule="exact"/>
        <w:rPr>
          <w:rFonts w:asciiTheme="minorEastAsia" w:hAnsiTheme="minorEastAsia" w:cs="宋体"/>
          <w:b/>
          <w:color w:val="000000"/>
          <w:kern w:val="0"/>
          <w:sz w:val="24"/>
          <w:szCs w:val="24"/>
        </w:rPr>
      </w:pPr>
      <w:r w:rsidRPr="000B66BE">
        <w:rPr>
          <w:rFonts w:asciiTheme="minorEastAsia" w:hAnsiTheme="minorEastAsia" w:cs="宋体" w:hint="eastAsia"/>
          <w:b/>
          <w:color w:val="000000"/>
          <w:kern w:val="0"/>
          <w:sz w:val="24"/>
          <w:szCs w:val="24"/>
        </w:rPr>
        <w:t xml:space="preserve">　　三、预算编报的流程与方法</w:t>
      </w:r>
    </w:p>
    <w:p w:rsidR="00F25C03"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hint="eastAsia"/>
          <w:color w:val="000000"/>
          <w:kern w:val="0"/>
          <w:sz w:val="24"/>
          <w:szCs w:val="24"/>
        </w:rPr>
        <w:t>预算编报执行“两上两下”流程，各单位请按学校统一</w:t>
      </w:r>
      <w:r w:rsidR="003E251D" w:rsidRPr="000B66BE">
        <w:rPr>
          <w:rFonts w:asciiTheme="minorEastAsia" w:hAnsiTheme="minorEastAsia" w:cs="宋体" w:hint="eastAsia"/>
          <w:color w:val="000000"/>
          <w:kern w:val="0"/>
          <w:sz w:val="24"/>
          <w:szCs w:val="24"/>
        </w:rPr>
        <w:t>要求</w:t>
      </w:r>
      <w:r w:rsidR="007E123F" w:rsidRPr="000B66BE">
        <w:rPr>
          <w:rFonts w:asciiTheme="minorEastAsia" w:hAnsiTheme="minorEastAsia" w:cs="宋体" w:hint="eastAsia"/>
          <w:color w:val="000000"/>
          <w:kern w:val="0"/>
          <w:sz w:val="24"/>
          <w:szCs w:val="24"/>
        </w:rPr>
        <w:t>填报</w:t>
      </w:r>
      <w:r w:rsidR="003E251D" w:rsidRPr="000B66BE">
        <w:rPr>
          <w:rFonts w:asciiTheme="minorEastAsia" w:hAnsiTheme="minorEastAsia" w:cs="宋体" w:hint="eastAsia"/>
          <w:color w:val="000000"/>
          <w:kern w:val="0"/>
          <w:sz w:val="24"/>
          <w:szCs w:val="24"/>
        </w:rPr>
        <w:t>，经分管校领导签字同意</w:t>
      </w:r>
      <w:r w:rsidR="00656EFD" w:rsidRPr="000B66BE">
        <w:rPr>
          <w:rFonts w:asciiTheme="minorEastAsia" w:hAnsiTheme="minorEastAsia" w:cs="宋体" w:hint="eastAsia"/>
          <w:color w:val="000000"/>
          <w:kern w:val="0"/>
          <w:sz w:val="24"/>
          <w:szCs w:val="24"/>
        </w:rPr>
        <w:t>后</w:t>
      </w:r>
      <w:r w:rsidR="003A0B7F" w:rsidRPr="000B66BE">
        <w:rPr>
          <w:rFonts w:asciiTheme="minorEastAsia" w:hAnsiTheme="minorEastAsia" w:cs="宋体" w:hint="eastAsia"/>
          <w:color w:val="000000"/>
          <w:kern w:val="0"/>
          <w:sz w:val="24"/>
          <w:szCs w:val="24"/>
        </w:rPr>
        <w:t>提交</w:t>
      </w:r>
      <w:r w:rsidR="003E251D" w:rsidRPr="000B66BE">
        <w:rPr>
          <w:rFonts w:asciiTheme="minorEastAsia" w:hAnsiTheme="minorEastAsia" w:cs="宋体" w:hint="eastAsia"/>
          <w:color w:val="000000"/>
          <w:kern w:val="0"/>
          <w:sz w:val="24"/>
          <w:szCs w:val="24"/>
        </w:rPr>
        <w:t>财务处</w:t>
      </w:r>
      <w:r w:rsidR="007E123F" w:rsidRPr="000B66BE">
        <w:rPr>
          <w:rFonts w:asciiTheme="minorEastAsia" w:hAnsiTheme="minorEastAsia" w:cs="宋体" w:hint="eastAsia"/>
          <w:color w:val="000000"/>
          <w:kern w:val="0"/>
          <w:sz w:val="24"/>
          <w:szCs w:val="24"/>
        </w:rPr>
        <w:t>。</w:t>
      </w:r>
    </w:p>
    <w:p w:rsidR="00F25C03"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color w:val="000000"/>
          <w:kern w:val="0"/>
          <w:sz w:val="24"/>
          <w:szCs w:val="24"/>
        </w:rPr>
        <w:t>1.学校</w:t>
      </w:r>
      <w:r w:rsidR="007E123F" w:rsidRPr="000B66BE">
        <w:rPr>
          <w:rFonts w:asciiTheme="minorEastAsia" w:hAnsiTheme="minorEastAsia" w:cs="宋体" w:hint="eastAsia"/>
          <w:color w:val="000000"/>
          <w:kern w:val="0"/>
          <w:sz w:val="24"/>
          <w:szCs w:val="24"/>
        </w:rPr>
        <w:t>人员经费预算：</w:t>
      </w:r>
      <w:r w:rsidR="007E123F" w:rsidRPr="000B66BE">
        <w:rPr>
          <w:rFonts w:asciiTheme="minorEastAsia" w:hAnsiTheme="minorEastAsia" w:cs="宋体"/>
          <w:color w:val="000000"/>
          <w:kern w:val="0"/>
          <w:sz w:val="24"/>
          <w:szCs w:val="24"/>
        </w:rPr>
        <w:t>2016年学校人员经费支出预算由人事处负责编制。</w:t>
      </w:r>
    </w:p>
    <w:p w:rsidR="00263A45"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sidRPr="000B66BE">
        <w:rPr>
          <w:rFonts w:asciiTheme="minorEastAsia" w:hAnsiTheme="minorEastAsia" w:cs="宋体"/>
          <w:color w:val="000000"/>
          <w:kern w:val="0"/>
          <w:sz w:val="24"/>
          <w:szCs w:val="24"/>
        </w:rPr>
        <w:t>2.</w:t>
      </w:r>
      <w:r w:rsidRPr="000B66BE">
        <w:rPr>
          <w:rFonts w:asciiTheme="minorEastAsia" w:hAnsiTheme="minorEastAsia" w:cs="宋体" w:hint="eastAsia"/>
          <w:color w:val="000000"/>
          <w:kern w:val="0"/>
          <w:sz w:val="24"/>
          <w:szCs w:val="24"/>
        </w:rPr>
        <w:t>部门运行费预算：各部门</w:t>
      </w:r>
      <w:r w:rsidRPr="000B66BE">
        <w:rPr>
          <w:rFonts w:asciiTheme="minorEastAsia" w:hAnsiTheme="minorEastAsia" w:cs="宋体"/>
          <w:color w:val="000000"/>
          <w:kern w:val="0"/>
          <w:sz w:val="24"/>
          <w:szCs w:val="24"/>
        </w:rPr>
        <w:t>2016年运行费</w:t>
      </w:r>
      <w:r w:rsidR="00970EA5" w:rsidRPr="000B66BE">
        <w:rPr>
          <w:rFonts w:asciiTheme="minorEastAsia" w:hAnsiTheme="minorEastAsia" w:cs="宋体" w:hint="eastAsia"/>
          <w:color w:val="000000"/>
          <w:kern w:val="0"/>
          <w:sz w:val="24"/>
          <w:szCs w:val="24"/>
        </w:rPr>
        <w:t>支出预算额度</w:t>
      </w:r>
      <w:r w:rsidRPr="000B66BE">
        <w:rPr>
          <w:rFonts w:asciiTheme="minorEastAsia" w:hAnsiTheme="minorEastAsia" w:cs="宋体"/>
          <w:color w:val="000000"/>
          <w:kern w:val="0"/>
          <w:sz w:val="24"/>
          <w:szCs w:val="24"/>
        </w:rPr>
        <w:t>原则上维持上年预算批复</w:t>
      </w:r>
      <w:r w:rsidRPr="000B66BE">
        <w:rPr>
          <w:rFonts w:asciiTheme="minorEastAsia" w:hAnsiTheme="minorEastAsia" w:cs="宋体" w:hint="eastAsia"/>
          <w:color w:val="000000"/>
          <w:kern w:val="0"/>
          <w:sz w:val="24"/>
          <w:szCs w:val="24"/>
        </w:rPr>
        <w:t>数，“一上”预算</w:t>
      </w:r>
      <w:r w:rsidR="003A0B7F" w:rsidRPr="000B66BE">
        <w:rPr>
          <w:rFonts w:asciiTheme="minorEastAsia" w:hAnsiTheme="minorEastAsia" w:cs="宋体" w:hint="eastAsia"/>
          <w:color w:val="000000"/>
          <w:kern w:val="0"/>
          <w:sz w:val="24"/>
          <w:szCs w:val="24"/>
        </w:rPr>
        <w:t>阶段无须申报</w:t>
      </w:r>
      <w:r w:rsidR="003E251D" w:rsidRPr="000B66BE">
        <w:rPr>
          <w:rFonts w:asciiTheme="minorEastAsia" w:hAnsiTheme="minorEastAsia" w:cs="宋体" w:hint="eastAsia"/>
          <w:color w:val="000000"/>
          <w:kern w:val="0"/>
          <w:sz w:val="24"/>
          <w:szCs w:val="24"/>
        </w:rPr>
        <w:t>。</w:t>
      </w:r>
      <w:r w:rsidRPr="000B66BE">
        <w:rPr>
          <w:rFonts w:asciiTheme="minorEastAsia" w:hAnsiTheme="minorEastAsia" w:cs="宋体" w:hint="eastAsia"/>
          <w:color w:val="000000"/>
          <w:kern w:val="0"/>
          <w:sz w:val="24"/>
          <w:szCs w:val="24"/>
        </w:rPr>
        <w:t>因客观原因</w:t>
      </w:r>
      <w:r w:rsidR="003E251D" w:rsidRPr="000B66BE">
        <w:rPr>
          <w:rFonts w:asciiTheme="minorEastAsia" w:hAnsiTheme="minorEastAsia" w:cs="宋体" w:hint="eastAsia"/>
          <w:color w:val="000000"/>
          <w:kern w:val="0"/>
          <w:sz w:val="24"/>
          <w:szCs w:val="24"/>
        </w:rPr>
        <w:t>确</w:t>
      </w:r>
      <w:r w:rsidRPr="000B66BE">
        <w:rPr>
          <w:rFonts w:asciiTheme="minorEastAsia" w:hAnsiTheme="minorEastAsia" w:cs="宋体" w:hint="eastAsia"/>
          <w:color w:val="000000"/>
          <w:kern w:val="0"/>
          <w:sz w:val="24"/>
          <w:szCs w:val="24"/>
        </w:rPr>
        <w:t>需</w:t>
      </w:r>
      <w:r w:rsidR="00531B70" w:rsidRPr="000B66BE">
        <w:rPr>
          <w:rFonts w:asciiTheme="minorEastAsia" w:hAnsiTheme="minorEastAsia" w:cs="宋体" w:hint="eastAsia"/>
          <w:color w:val="000000"/>
          <w:kern w:val="0"/>
          <w:sz w:val="24"/>
          <w:szCs w:val="24"/>
        </w:rPr>
        <w:t>增加</w:t>
      </w:r>
      <w:r w:rsidRPr="000B66BE">
        <w:rPr>
          <w:rFonts w:asciiTheme="minorEastAsia" w:hAnsiTheme="minorEastAsia" w:cs="宋体" w:hint="eastAsia"/>
          <w:color w:val="000000"/>
          <w:kern w:val="0"/>
          <w:sz w:val="24"/>
          <w:szCs w:val="24"/>
        </w:rPr>
        <w:t>或</w:t>
      </w:r>
      <w:r w:rsidR="00531B70" w:rsidRPr="000B66BE">
        <w:rPr>
          <w:rFonts w:asciiTheme="minorEastAsia" w:hAnsiTheme="minorEastAsia" w:cs="宋体" w:hint="eastAsia"/>
          <w:color w:val="000000"/>
          <w:kern w:val="0"/>
          <w:sz w:val="24"/>
          <w:szCs w:val="24"/>
        </w:rPr>
        <w:t>减少</w:t>
      </w:r>
      <w:r w:rsidRPr="000B66BE">
        <w:rPr>
          <w:rFonts w:asciiTheme="minorEastAsia" w:hAnsiTheme="minorEastAsia" w:cs="宋体" w:hint="eastAsia"/>
          <w:color w:val="000000"/>
          <w:kern w:val="0"/>
          <w:sz w:val="24"/>
          <w:szCs w:val="24"/>
        </w:rPr>
        <w:t>预算额度的，</w:t>
      </w:r>
      <w:r w:rsidR="003E251D" w:rsidRPr="000B66BE">
        <w:rPr>
          <w:rFonts w:asciiTheme="minorEastAsia" w:hAnsiTheme="minorEastAsia" w:cs="宋体" w:hint="eastAsia"/>
          <w:color w:val="000000"/>
          <w:kern w:val="0"/>
          <w:sz w:val="24"/>
          <w:szCs w:val="24"/>
        </w:rPr>
        <w:t>在“一上”阶段</w:t>
      </w:r>
      <w:r w:rsidRPr="000B66BE">
        <w:rPr>
          <w:rFonts w:asciiTheme="minorEastAsia" w:hAnsiTheme="minorEastAsia" w:cs="宋体" w:hint="eastAsia"/>
          <w:color w:val="000000"/>
          <w:kern w:val="0"/>
          <w:sz w:val="24"/>
          <w:szCs w:val="24"/>
        </w:rPr>
        <w:t>提出书面报告，说明</w:t>
      </w:r>
      <w:r w:rsidR="00166FA4" w:rsidRPr="000B66BE">
        <w:rPr>
          <w:rFonts w:asciiTheme="minorEastAsia" w:hAnsiTheme="minorEastAsia" w:cs="宋体" w:hint="eastAsia"/>
          <w:color w:val="000000"/>
          <w:kern w:val="0"/>
          <w:sz w:val="24"/>
          <w:szCs w:val="24"/>
        </w:rPr>
        <w:t>增加或减少</w:t>
      </w:r>
      <w:r w:rsidRPr="000B66BE">
        <w:rPr>
          <w:rFonts w:asciiTheme="minorEastAsia" w:hAnsiTheme="minorEastAsia" w:cs="宋体" w:hint="eastAsia"/>
          <w:color w:val="000000"/>
          <w:kern w:val="0"/>
          <w:sz w:val="24"/>
          <w:szCs w:val="24"/>
        </w:rPr>
        <w:t>的详细原因，经分管校领导签字同意后</w:t>
      </w:r>
      <w:r w:rsidR="00970EA5" w:rsidRPr="000B66BE">
        <w:rPr>
          <w:rFonts w:asciiTheme="minorEastAsia" w:hAnsiTheme="minorEastAsia" w:cs="宋体" w:hint="eastAsia"/>
          <w:color w:val="000000"/>
          <w:kern w:val="0"/>
          <w:sz w:val="24"/>
          <w:szCs w:val="24"/>
        </w:rPr>
        <w:t>提交</w:t>
      </w:r>
      <w:r w:rsidRPr="000B66BE">
        <w:rPr>
          <w:rFonts w:asciiTheme="minorEastAsia" w:hAnsiTheme="minorEastAsia" w:cs="宋体" w:hint="eastAsia"/>
          <w:color w:val="000000"/>
          <w:kern w:val="0"/>
          <w:sz w:val="24"/>
          <w:szCs w:val="24"/>
        </w:rPr>
        <w:t>财务处。</w:t>
      </w:r>
    </w:p>
    <w:p w:rsidR="00F25C03"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lastRenderedPageBreak/>
        <w:t xml:space="preserve">　　</w:t>
      </w:r>
      <w:r w:rsidR="007E123F" w:rsidRPr="000B66BE">
        <w:rPr>
          <w:rFonts w:asciiTheme="minorEastAsia" w:hAnsiTheme="minorEastAsia" w:cs="宋体"/>
          <w:color w:val="000000"/>
          <w:kern w:val="0"/>
          <w:sz w:val="24"/>
          <w:szCs w:val="24"/>
        </w:rPr>
        <w:t>3.</w:t>
      </w:r>
      <w:r w:rsidR="007E123F" w:rsidRPr="000B66BE">
        <w:rPr>
          <w:rFonts w:asciiTheme="minorEastAsia" w:hAnsiTheme="minorEastAsia" w:cs="宋体" w:hint="eastAsia"/>
          <w:color w:val="000000"/>
          <w:kern w:val="0"/>
          <w:sz w:val="24"/>
          <w:szCs w:val="24"/>
        </w:rPr>
        <w:t>部门归口管理公用经费预算：学校办公室、</w:t>
      </w:r>
      <w:r w:rsidR="003E251D" w:rsidRPr="000B66BE">
        <w:rPr>
          <w:rFonts w:asciiTheme="minorEastAsia" w:hAnsiTheme="minorEastAsia" w:cs="宋体" w:hint="eastAsia"/>
          <w:color w:val="000000"/>
          <w:kern w:val="0"/>
          <w:sz w:val="24"/>
          <w:szCs w:val="24"/>
        </w:rPr>
        <w:t>教务处、学生工作处、人事处、研究生院、资产与实验室设备处、</w:t>
      </w:r>
      <w:r w:rsidR="007E123F" w:rsidRPr="000B66BE">
        <w:rPr>
          <w:rFonts w:asciiTheme="minorEastAsia" w:hAnsiTheme="minorEastAsia" w:cs="宋体" w:hint="eastAsia"/>
          <w:color w:val="000000"/>
          <w:kern w:val="0"/>
          <w:sz w:val="24"/>
          <w:szCs w:val="24"/>
        </w:rPr>
        <w:t>国际合作处、保卫处、后勤保障处、图书馆归口管理的公用经费支出预算额度原则上维持上年预算批复数</w:t>
      </w:r>
      <w:r w:rsidR="00076C2D" w:rsidRPr="000B66BE">
        <w:rPr>
          <w:rFonts w:asciiTheme="minorEastAsia" w:hAnsiTheme="minorEastAsia" w:cs="宋体" w:hint="eastAsia"/>
          <w:color w:val="000000"/>
          <w:kern w:val="0"/>
          <w:sz w:val="24"/>
          <w:szCs w:val="24"/>
        </w:rPr>
        <w:t>，“一上”预算阶段无须申报</w:t>
      </w:r>
      <w:r w:rsidR="003E251D" w:rsidRPr="000B66BE">
        <w:rPr>
          <w:rFonts w:asciiTheme="minorEastAsia" w:hAnsiTheme="minorEastAsia" w:cs="宋体" w:hint="eastAsia"/>
          <w:color w:val="000000"/>
          <w:kern w:val="0"/>
          <w:sz w:val="24"/>
          <w:szCs w:val="24"/>
        </w:rPr>
        <w:t>。</w:t>
      </w:r>
      <w:r w:rsidR="007E123F" w:rsidRPr="000B66BE">
        <w:rPr>
          <w:rFonts w:asciiTheme="minorEastAsia" w:hAnsiTheme="minorEastAsia" w:cs="宋体" w:hint="eastAsia"/>
          <w:color w:val="000000"/>
          <w:kern w:val="0"/>
          <w:sz w:val="24"/>
          <w:szCs w:val="24"/>
        </w:rPr>
        <w:t>因客观原因</w:t>
      </w:r>
      <w:r w:rsidR="003E251D" w:rsidRPr="000B66BE">
        <w:rPr>
          <w:rFonts w:asciiTheme="minorEastAsia" w:hAnsiTheme="minorEastAsia" w:cs="宋体" w:hint="eastAsia"/>
          <w:color w:val="000000"/>
          <w:kern w:val="0"/>
          <w:sz w:val="24"/>
          <w:szCs w:val="24"/>
        </w:rPr>
        <w:t>确</w:t>
      </w:r>
      <w:r w:rsidR="007E123F" w:rsidRPr="000B66BE">
        <w:rPr>
          <w:rFonts w:asciiTheme="minorEastAsia" w:hAnsiTheme="minorEastAsia" w:cs="宋体" w:hint="eastAsia"/>
          <w:color w:val="000000"/>
          <w:kern w:val="0"/>
          <w:sz w:val="24"/>
          <w:szCs w:val="24"/>
        </w:rPr>
        <w:t>需</w:t>
      </w:r>
      <w:r w:rsidR="00531B70" w:rsidRPr="000B66BE">
        <w:rPr>
          <w:rFonts w:asciiTheme="minorEastAsia" w:hAnsiTheme="minorEastAsia" w:cs="宋体" w:hint="eastAsia"/>
          <w:color w:val="000000"/>
          <w:kern w:val="0"/>
          <w:sz w:val="24"/>
          <w:szCs w:val="24"/>
        </w:rPr>
        <w:t>增加</w:t>
      </w:r>
      <w:r w:rsidR="007E123F" w:rsidRPr="000B66BE">
        <w:rPr>
          <w:rFonts w:asciiTheme="minorEastAsia" w:hAnsiTheme="minorEastAsia" w:cs="宋体" w:hint="eastAsia"/>
          <w:color w:val="000000"/>
          <w:kern w:val="0"/>
          <w:sz w:val="24"/>
          <w:szCs w:val="24"/>
        </w:rPr>
        <w:t>或</w:t>
      </w:r>
      <w:r w:rsidR="00531B70" w:rsidRPr="000B66BE">
        <w:rPr>
          <w:rFonts w:asciiTheme="minorEastAsia" w:hAnsiTheme="minorEastAsia" w:cs="宋体" w:hint="eastAsia"/>
          <w:color w:val="000000"/>
          <w:kern w:val="0"/>
          <w:sz w:val="24"/>
          <w:szCs w:val="24"/>
        </w:rPr>
        <w:t>减少</w:t>
      </w:r>
      <w:r w:rsidR="007E123F" w:rsidRPr="000B66BE">
        <w:rPr>
          <w:rFonts w:asciiTheme="minorEastAsia" w:hAnsiTheme="minorEastAsia" w:cs="宋体" w:hint="eastAsia"/>
          <w:color w:val="000000"/>
          <w:kern w:val="0"/>
          <w:sz w:val="24"/>
          <w:szCs w:val="24"/>
        </w:rPr>
        <w:t>预算额度的，</w:t>
      </w:r>
      <w:r w:rsidR="003E251D" w:rsidRPr="000B66BE">
        <w:rPr>
          <w:rFonts w:asciiTheme="minorEastAsia" w:hAnsiTheme="minorEastAsia" w:cs="宋体" w:hint="eastAsia"/>
          <w:color w:val="000000"/>
          <w:kern w:val="0"/>
          <w:sz w:val="24"/>
          <w:szCs w:val="24"/>
        </w:rPr>
        <w:t>在“一上”阶段</w:t>
      </w:r>
      <w:r w:rsidR="007E123F" w:rsidRPr="000B66BE">
        <w:rPr>
          <w:rFonts w:asciiTheme="minorEastAsia" w:hAnsiTheme="minorEastAsia" w:cs="宋体" w:hint="eastAsia"/>
          <w:color w:val="000000"/>
          <w:kern w:val="0"/>
          <w:sz w:val="24"/>
          <w:szCs w:val="24"/>
        </w:rPr>
        <w:t>提出书面报告，说明</w:t>
      </w:r>
      <w:r w:rsidR="00970EA5" w:rsidRPr="000B66BE">
        <w:rPr>
          <w:rFonts w:asciiTheme="minorEastAsia" w:hAnsiTheme="minorEastAsia" w:cs="宋体" w:hint="eastAsia"/>
          <w:color w:val="000000"/>
          <w:kern w:val="0"/>
          <w:sz w:val="24"/>
          <w:szCs w:val="24"/>
        </w:rPr>
        <w:t>增加或减少</w:t>
      </w:r>
      <w:r w:rsidR="007E123F" w:rsidRPr="000B66BE">
        <w:rPr>
          <w:rFonts w:asciiTheme="minorEastAsia" w:hAnsiTheme="minorEastAsia" w:cs="宋体" w:hint="eastAsia"/>
          <w:color w:val="000000"/>
          <w:kern w:val="0"/>
          <w:sz w:val="24"/>
          <w:szCs w:val="24"/>
        </w:rPr>
        <w:t>的详细原因，经分管校领导签字同意后</w:t>
      </w:r>
      <w:r w:rsidR="00970EA5" w:rsidRPr="000B66BE">
        <w:rPr>
          <w:rFonts w:asciiTheme="minorEastAsia" w:hAnsiTheme="minorEastAsia" w:cs="宋体" w:hint="eastAsia"/>
          <w:color w:val="000000"/>
          <w:kern w:val="0"/>
          <w:sz w:val="24"/>
          <w:szCs w:val="24"/>
        </w:rPr>
        <w:t>提交</w:t>
      </w:r>
      <w:r w:rsidR="007E123F" w:rsidRPr="000B66BE">
        <w:rPr>
          <w:rFonts w:asciiTheme="minorEastAsia" w:hAnsiTheme="minorEastAsia" w:cs="宋体" w:hint="eastAsia"/>
          <w:color w:val="000000"/>
          <w:kern w:val="0"/>
          <w:sz w:val="24"/>
          <w:szCs w:val="24"/>
        </w:rPr>
        <w:t>财务处。</w:t>
      </w:r>
    </w:p>
    <w:p w:rsidR="0063472D"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color w:val="000000"/>
          <w:kern w:val="0"/>
          <w:sz w:val="24"/>
          <w:szCs w:val="24"/>
        </w:rPr>
        <w:t>4.专项</w:t>
      </w:r>
      <w:r w:rsidR="007E123F" w:rsidRPr="000B66BE">
        <w:rPr>
          <w:rFonts w:asciiTheme="minorEastAsia" w:hAnsiTheme="minorEastAsia" w:cs="宋体" w:hint="eastAsia"/>
          <w:color w:val="000000"/>
          <w:kern w:val="0"/>
          <w:sz w:val="24"/>
          <w:szCs w:val="24"/>
        </w:rPr>
        <w:t>经费预算：学校校内维修、设备购置等专项经费预算，申报单位填写专项资金申报书报相关归口管理部门，归口管理部门汇总、组织评审及排序后，将专项资金申报汇总表及专项资金申报书报财务处，</w:t>
      </w:r>
      <w:r w:rsidR="007E123F" w:rsidRPr="000B66BE">
        <w:rPr>
          <w:rFonts w:asciiTheme="minorEastAsia" w:hAnsiTheme="minorEastAsia" w:cs="宋体"/>
          <w:color w:val="000000"/>
          <w:kern w:val="0"/>
          <w:sz w:val="24"/>
          <w:szCs w:val="24"/>
        </w:rPr>
        <w:t>2016年各类专项预算额度原则上不超过2015年预算批复数。</w:t>
      </w:r>
    </w:p>
    <w:p w:rsidR="00F25C03"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3E251D" w:rsidRPr="000B66BE">
        <w:rPr>
          <w:rFonts w:asciiTheme="minorEastAsia" w:hAnsiTheme="minorEastAsia" w:cs="宋体" w:hint="eastAsia"/>
          <w:color w:val="000000"/>
          <w:kern w:val="0"/>
          <w:sz w:val="24"/>
          <w:szCs w:val="24"/>
        </w:rPr>
        <w:t>本科教学类经费归口职能部门为教务处；</w:t>
      </w:r>
      <w:r w:rsidR="00450BE3" w:rsidRPr="000B66BE">
        <w:rPr>
          <w:rFonts w:asciiTheme="minorEastAsia" w:hAnsiTheme="minorEastAsia" w:cs="宋体" w:hint="eastAsia"/>
          <w:color w:val="000000"/>
          <w:kern w:val="0"/>
          <w:sz w:val="24"/>
          <w:szCs w:val="24"/>
        </w:rPr>
        <w:t>科研类经费归口职能部门为科学技术发展院；</w:t>
      </w:r>
      <w:r w:rsidR="003E251D" w:rsidRPr="000B66BE">
        <w:rPr>
          <w:rFonts w:asciiTheme="minorEastAsia" w:hAnsiTheme="minorEastAsia" w:cs="宋体" w:hint="eastAsia"/>
          <w:color w:val="000000"/>
          <w:kern w:val="0"/>
          <w:sz w:val="24"/>
          <w:szCs w:val="24"/>
        </w:rPr>
        <w:t>人才引进类经费归口职能部门为人事处；学科建设类经费归口职能部门为发展规划处；</w:t>
      </w:r>
      <w:r w:rsidR="00450BE3" w:rsidRPr="000B66BE">
        <w:rPr>
          <w:rFonts w:asciiTheme="minorEastAsia" w:hAnsiTheme="minorEastAsia" w:cs="宋体" w:hint="eastAsia"/>
          <w:color w:val="000000"/>
          <w:kern w:val="0"/>
          <w:sz w:val="24"/>
          <w:szCs w:val="24"/>
        </w:rPr>
        <w:t>设备购置类经费归口职能部门为资产与实验室设备处；</w:t>
      </w:r>
      <w:r w:rsidR="007E123F" w:rsidRPr="000B66BE">
        <w:rPr>
          <w:rFonts w:asciiTheme="minorEastAsia" w:hAnsiTheme="minorEastAsia" w:cs="宋体" w:hint="eastAsia"/>
          <w:color w:val="000000"/>
          <w:kern w:val="0"/>
          <w:sz w:val="24"/>
          <w:szCs w:val="24"/>
        </w:rPr>
        <w:t>修缮类经费归口职能部门为基建处；家具购置类经费归口职能部门为后勤保障处。</w:t>
      </w:r>
    </w:p>
    <w:p w:rsidR="003E48AD"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color w:val="000000"/>
          <w:kern w:val="0"/>
          <w:sz w:val="24"/>
          <w:szCs w:val="24"/>
        </w:rPr>
        <w:t>5</w:t>
      </w:r>
      <w:r>
        <w:rPr>
          <w:rFonts w:asciiTheme="minorEastAsia" w:hAnsiTheme="minorEastAsia" w:cs="宋体" w:hint="eastAsia"/>
          <w:color w:val="000000"/>
          <w:kern w:val="0"/>
          <w:sz w:val="24"/>
          <w:szCs w:val="24"/>
        </w:rPr>
        <w:t>.</w:t>
      </w:r>
      <w:r w:rsidR="007E123F" w:rsidRPr="000B66BE">
        <w:rPr>
          <w:rFonts w:asciiTheme="minorEastAsia" w:hAnsiTheme="minorEastAsia" w:cs="宋体"/>
          <w:color w:val="000000"/>
          <w:kern w:val="0"/>
          <w:sz w:val="24"/>
          <w:szCs w:val="24"/>
        </w:rPr>
        <w:t>临时专项经费预算：归口部门不明确的临时专项</w:t>
      </w:r>
      <w:r w:rsidR="00494E51" w:rsidRPr="000B66BE">
        <w:rPr>
          <w:rFonts w:asciiTheme="minorEastAsia" w:hAnsiTheme="minorEastAsia" w:cs="宋体" w:hint="eastAsia"/>
          <w:color w:val="000000"/>
          <w:kern w:val="0"/>
          <w:sz w:val="24"/>
          <w:szCs w:val="24"/>
        </w:rPr>
        <w:t>（含新增项目及连续项目）</w:t>
      </w:r>
      <w:r w:rsidR="007E123F" w:rsidRPr="000B66BE">
        <w:rPr>
          <w:rFonts w:asciiTheme="minorEastAsia" w:hAnsiTheme="minorEastAsia" w:cs="宋体" w:hint="eastAsia"/>
          <w:color w:val="000000"/>
          <w:kern w:val="0"/>
          <w:sz w:val="24"/>
          <w:szCs w:val="24"/>
        </w:rPr>
        <w:t>，由申报单位填写专项资金申报书直接报送财务处。</w:t>
      </w:r>
    </w:p>
    <w:p w:rsidR="00F01B3E"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F01B3E" w:rsidRPr="000B66BE">
        <w:rPr>
          <w:rFonts w:asciiTheme="minorEastAsia" w:hAnsiTheme="minorEastAsia" w:cs="宋体" w:hint="eastAsia"/>
          <w:color w:val="000000"/>
          <w:kern w:val="0"/>
          <w:sz w:val="24"/>
          <w:szCs w:val="24"/>
        </w:rPr>
        <w:t>6</w:t>
      </w:r>
      <w:r>
        <w:rPr>
          <w:rFonts w:asciiTheme="minorEastAsia" w:hAnsiTheme="minorEastAsia" w:cs="宋体" w:hint="eastAsia"/>
          <w:color w:val="000000"/>
          <w:kern w:val="0"/>
          <w:sz w:val="24"/>
          <w:szCs w:val="24"/>
        </w:rPr>
        <w:t>.</w:t>
      </w:r>
      <w:r w:rsidR="00F01B3E" w:rsidRPr="000B66BE">
        <w:rPr>
          <w:rFonts w:asciiTheme="minorEastAsia" w:hAnsiTheme="minorEastAsia" w:cs="宋体" w:hint="eastAsia"/>
          <w:color w:val="000000"/>
          <w:kern w:val="0"/>
          <w:sz w:val="24"/>
          <w:szCs w:val="24"/>
        </w:rPr>
        <w:t>各学院2016年预算经费额度根据学校收入分配管理办法执行，无需再编制院系运行费预算。</w:t>
      </w:r>
    </w:p>
    <w:p w:rsidR="009F4E49"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sidRPr="000B66BE">
        <w:rPr>
          <w:rFonts w:asciiTheme="minorEastAsia" w:hAnsiTheme="minorEastAsia" w:cs="宋体" w:hint="eastAsia"/>
          <w:b/>
          <w:color w:val="000000"/>
          <w:kern w:val="0"/>
          <w:sz w:val="24"/>
          <w:szCs w:val="24"/>
        </w:rPr>
        <w:t xml:space="preserve">　四、编报预算相关要求</w:t>
      </w:r>
    </w:p>
    <w:p w:rsidR="00F25C03" w:rsidRPr="000B66BE" w:rsidRDefault="000B66BE" w:rsidP="000B66BE">
      <w:pPr>
        <w:widowControl/>
        <w:spacing w:line="560" w:lineRule="exact"/>
        <w:jc w:val="lef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color w:val="000000"/>
          <w:kern w:val="0"/>
          <w:sz w:val="24"/>
          <w:szCs w:val="24"/>
        </w:rPr>
        <w:t>1.各单位要高度重视2016</w:t>
      </w:r>
      <w:r w:rsidR="007E123F" w:rsidRPr="000B66BE">
        <w:rPr>
          <w:rFonts w:asciiTheme="minorEastAsia" w:hAnsiTheme="minorEastAsia" w:cs="宋体" w:hint="eastAsia"/>
          <w:color w:val="000000"/>
          <w:kern w:val="0"/>
          <w:sz w:val="24"/>
          <w:szCs w:val="24"/>
        </w:rPr>
        <w:t>年预算编报工作，主要领导要亲自抓，将预算工作与本单位的</w:t>
      </w:r>
      <w:r w:rsidR="007E123F" w:rsidRPr="000B66BE">
        <w:rPr>
          <w:rFonts w:asciiTheme="minorEastAsia" w:hAnsiTheme="minorEastAsia" w:cs="宋体"/>
          <w:color w:val="000000"/>
          <w:kern w:val="0"/>
          <w:sz w:val="24"/>
          <w:szCs w:val="24"/>
        </w:rPr>
        <w:t>2016</w:t>
      </w:r>
      <w:r w:rsidR="007E123F" w:rsidRPr="000B66BE">
        <w:rPr>
          <w:rFonts w:asciiTheme="minorEastAsia" w:hAnsiTheme="minorEastAsia" w:cs="宋体" w:hint="eastAsia"/>
          <w:color w:val="000000"/>
          <w:kern w:val="0"/>
          <w:sz w:val="24"/>
          <w:szCs w:val="24"/>
        </w:rPr>
        <w:t>年工作计划任务紧密结合起来，使财力安排与目标任务安排相适应。</w:t>
      </w:r>
    </w:p>
    <w:p w:rsidR="00F25C03" w:rsidRPr="000B66BE" w:rsidRDefault="000B66BE" w:rsidP="000B66BE">
      <w:pPr>
        <w:widowControl/>
        <w:spacing w:line="560" w:lineRule="exact"/>
        <w:jc w:val="lef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color w:val="000000"/>
          <w:kern w:val="0"/>
          <w:sz w:val="24"/>
          <w:szCs w:val="24"/>
        </w:rPr>
        <w:t>2.预算编制要有</w:t>
      </w:r>
      <w:r w:rsidR="007E123F" w:rsidRPr="000B66BE">
        <w:rPr>
          <w:rFonts w:asciiTheme="minorEastAsia" w:hAnsiTheme="minorEastAsia" w:cs="宋体" w:hint="eastAsia"/>
          <w:color w:val="000000"/>
          <w:kern w:val="0"/>
          <w:sz w:val="24"/>
          <w:szCs w:val="24"/>
        </w:rPr>
        <w:t>充</w:t>
      </w:r>
      <w:r w:rsidR="00F01B3E" w:rsidRPr="000B66BE">
        <w:rPr>
          <w:rFonts w:asciiTheme="minorEastAsia" w:hAnsiTheme="minorEastAsia" w:cs="宋体" w:hint="eastAsia"/>
          <w:color w:val="000000"/>
          <w:kern w:val="0"/>
          <w:sz w:val="24"/>
          <w:szCs w:val="24"/>
        </w:rPr>
        <w:t>分</w:t>
      </w:r>
      <w:r w:rsidR="007E123F" w:rsidRPr="000B66BE">
        <w:rPr>
          <w:rFonts w:asciiTheme="minorEastAsia" w:hAnsiTheme="minorEastAsia" w:cs="宋体" w:hint="eastAsia"/>
          <w:color w:val="000000"/>
          <w:kern w:val="0"/>
          <w:sz w:val="24"/>
          <w:szCs w:val="24"/>
        </w:rPr>
        <w:t>的测算依据，做到精细化、科学化和定额化。单位基本支出与专项支出</w:t>
      </w:r>
      <w:r w:rsidR="00F01B3E" w:rsidRPr="000B66BE">
        <w:rPr>
          <w:rFonts w:asciiTheme="minorEastAsia" w:hAnsiTheme="minorEastAsia" w:cs="宋体" w:hint="eastAsia"/>
          <w:color w:val="000000"/>
          <w:kern w:val="0"/>
          <w:sz w:val="24"/>
          <w:szCs w:val="24"/>
        </w:rPr>
        <w:t>要</w:t>
      </w:r>
      <w:r w:rsidR="007E123F" w:rsidRPr="000B66BE">
        <w:rPr>
          <w:rFonts w:asciiTheme="minorEastAsia" w:hAnsiTheme="minorEastAsia" w:cs="宋体" w:hint="eastAsia"/>
          <w:color w:val="000000"/>
          <w:kern w:val="0"/>
          <w:sz w:val="24"/>
          <w:szCs w:val="24"/>
        </w:rPr>
        <w:t>分开，不得将专项经费挪用为本部门（单位）使用的办公费、人员经费、招待费等</w:t>
      </w:r>
      <w:r w:rsidR="00F01B3E" w:rsidRPr="000B66BE">
        <w:rPr>
          <w:rFonts w:asciiTheme="minorEastAsia" w:hAnsiTheme="minorEastAsia" w:cs="宋体" w:hint="eastAsia"/>
          <w:color w:val="000000"/>
          <w:kern w:val="0"/>
          <w:sz w:val="24"/>
          <w:szCs w:val="24"/>
        </w:rPr>
        <w:t>运行费</w:t>
      </w:r>
      <w:r w:rsidR="007E123F" w:rsidRPr="000B66BE">
        <w:rPr>
          <w:rFonts w:asciiTheme="minorEastAsia" w:hAnsiTheme="minorEastAsia" w:cs="宋体" w:hint="eastAsia"/>
          <w:color w:val="000000"/>
          <w:kern w:val="0"/>
          <w:sz w:val="24"/>
          <w:szCs w:val="24"/>
        </w:rPr>
        <w:t>。</w:t>
      </w:r>
    </w:p>
    <w:p w:rsidR="00F25C03" w:rsidRPr="000B66BE" w:rsidRDefault="000B66BE" w:rsidP="000B66BE">
      <w:pPr>
        <w:widowControl/>
        <w:spacing w:line="560" w:lineRule="exact"/>
        <w:jc w:val="lef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lastRenderedPageBreak/>
        <w:t xml:space="preserve">　　</w:t>
      </w:r>
      <w:r w:rsidR="006B5D62" w:rsidRPr="000B66BE">
        <w:rPr>
          <w:rFonts w:asciiTheme="minorEastAsia" w:hAnsiTheme="minorEastAsia" w:cs="宋体" w:hint="eastAsia"/>
          <w:color w:val="000000"/>
          <w:kern w:val="0"/>
          <w:sz w:val="24"/>
          <w:szCs w:val="24"/>
        </w:rPr>
        <w:t>3</w:t>
      </w:r>
      <w:r>
        <w:rPr>
          <w:rFonts w:asciiTheme="minorEastAsia" w:hAnsiTheme="minorEastAsia" w:cs="宋体" w:hint="eastAsia"/>
          <w:color w:val="000000"/>
          <w:kern w:val="0"/>
          <w:sz w:val="24"/>
          <w:szCs w:val="24"/>
        </w:rPr>
        <w:t>.</w:t>
      </w:r>
      <w:r w:rsidR="00141211" w:rsidRPr="000B66BE">
        <w:rPr>
          <w:rFonts w:asciiTheme="minorEastAsia" w:hAnsiTheme="minorEastAsia" w:cs="宋体" w:hint="eastAsia"/>
          <w:color w:val="000000"/>
          <w:kern w:val="0"/>
          <w:sz w:val="24"/>
          <w:szCs w:val="24"/>
        </w:rPr>
        <w:t>各</w:t>
      </w:r>
      <w:r w:rsidR="00AE000D" w:rsidRPr="000B66BE">
        <w:rPr>
          <w:rFonts w:asciiTheme="minorEastAsia" w:hAnsiTheme="minorEastAsia" w:cs="宋体" w:hint="eastAsia"/>
          <w:color w:val="000000"/>
          <w:kern w:val="0"/>
          <w:sz w:val="24"/>
          <w:szCs w:val="24"/>
        </w:rPr>
        <w:t>专项经费归口管理部门</w:t>
      </w:r>
      <w:r w:rsidR="006B5D62" w:rsidRPr="000B66BE">
        <w:rPr>
          <w:rFonts w:asciiTheme="minorEastAsia" w:hAnsiTheme="minorEastAsia" w:cs="宋体" w:hint="eastAsia"/>
          <w:color w:val="000000"/>
          <w:kern w:val="0"/>
          <w:sz w:val="24"/>
          <w:szCs w:val="24"/>
        </w:rPr>
        <w:t>要充分统筹国家财政拨款专项与学校自筹经费拨款专项的关系，</w:t>
      </w:r>
      <w:r w:rsidR="00DE0BB0" w:rsidRPr="000B66BE">
        <w:rPr>
          <w:rFonts w:asciiTheme="minorEastAsia" w:hAnsiTheme="minorEastAsia" w:cs="宋体" w:hint="eastAsia"/>
          <w:color w:val="000000"/>
          <w:kern w:val="0"/>
          <w:sz w:val="24"/>
          <w:szCs w:val="24"/>
        </w:rPr>
        <w:t>完善专项经费项目</w:t>
      </w:r>
      <w:r w:rsidR="00141211" w:rsidRPr="000B66BE">
        <w:rPr>
          <w:rFonts w:asciiTheme="minorEastAsia" w:hAnsiTheme="minorEastAsia" w:cs="宋体" w:hint="eastAsia"/>
          <w:color w:val="000000"/>
          <w:kern w:val="0"/>
          <w:sz w:val="24"/>
          <w:szCs w:val="24"/>
        </w:rPr>
        <w:t>预算</w:t>
      </w:r>
      <w:r w:rsidR="00DE0BB0" w:rsidRPr="000B66BE">
        <w:rPr>
          <w:rFonts w:asciiTheme="minorEastAsia" w:hAnsiTheme="minorEastAsia" w:cs="宋体" w:hint="eastAsia"/>
          <w:color w:val="000000"/>
          <w:kern w:val="0"/>
          <w:sz w:val="24"/>
          <w:szCs w:val="24"/>
        </w:rPr>
        <w:t>评审制度</w:t>
      </w:r>
      <w:r w:rsidR="00141211" w:rsidRPr="000B66BE">
        <w:rPr>
          <w:rFonts w:asciiTheme="minorEastAsia" w:hAnsiTheme="minorEastAsia" w:cs="宋体" w:hint="eastAsia"/>
          <w:color w:val="000000"/>
          <w:kern w:val="0"/>
          <w:sz w:val="24"/>
          <w:szCs w:val="24"/>
        </w:rPr>
        <w:t>，逐步</w:t>
      </w:r>
      <w:r w:rsidR="006B5D62" w:rsidRPr="000B66BE">
        <w:rPr>
          <w:rFonts w:asciiTheme="minorEastAsia" w:hAnsiTheme="minorEastAsia" w:cs="宋体" w:hint="eastAsia"/>
          <w:color w:val="000000"/>
          <w:kern w:val="0"/>
          <w:sz w:val="24"/>
          <w:szCs w:val="24"/>
        </w:rPr>
        <w:t>将预算</w:t>
      </w:r>
      <w:r w:rsidR="00141211" w:rsidRPr="000B66BE">
        <w:rPr>
          <w:rFonts w:asciiTheme="minorEastAsia" w:hAnsiTheme="minorEastAsia" w:cs="宋体" w:hint="eastAsia"/>
          <w:color w:val="000000"/>
          <w:kern w:val="0"/>
          <w:sz w:val="24"/>
          <w:szCs w:val="24"/>
        </w:rPr>
        <w:t>绩效</w:t>
      </w:r>
      <w:r w:rsidR="006B5D62" w:rsidRPr="000B66BE">
        <w:rPr>
          <w:rFonts w:asciiTheme="minorEastAsia" w:hAnsiTheme="minorEastAsia" w:cs="宋体" w:hint="eastAsia"/>
          <w:color w:val="000000"/>
          <w:kern w:val="0"/>
          <w:sz w:val="24"/>
          <w:szCs w:val="24"/>
        </w:rPr>
        <w:t>的申报、评审和评价</w:t>
      </w:r>
      <w:r w:rsidR="00141211" w:rsidRPr="000B66BE">
        <w:rPr>
          <w:rFonts w:asciiTheme="minorEastAsia" w:hAnsiTheme="minorEastAsia" w:cs="宋体" w:hint="eastAsia"/>
          <w:color w:val="000000"/>
          <w:kern w:val="0"/>
          <w:sz w:val="24"/>
          <w:szCs w:val="24"/>
        </w:rPr>
        <w:t>引入项目</w:t>
      </w:r>
      <w:r w:rsidR="006B5D62" w:rsidRPr="000B66BE">
        <w:rPr>
          <w:rFonts w:asciiTheme="minorEastAsia" w:hAnsiTheme="minorEastAsia" w:cs="宋体" w:hint="eastAsia"/>
          <w:color w:val="000000"/>
          <w:kern w:val="0"/>
          <w:sz w:val="24"/>
          <w:szCs w:val="24"/>
        </w:rPr>
        <w:t>管理的全过程，逐步建立三年滚动规划项目库，按照轻重缓急、讲求绩效的原则对申报项目进行排序，充分考虑涉及学校发展的重大、紧急专项，从严控制一般性专项。</w:t>
      </w:r>
    </w:p>
    <w:p w:rsidR="00F25C03" w:rsidRPr="000B66BE" w:rsidRDefault="000B66BE" w:rsidP="000B66BE">
      <w:pPr>
        <w:widowControl/>
        <w:spacing w:line="560" w:lineRule="exact"/>
        <w:jc w:val="lef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color w:val="000000"/>
          <w:kern w:val="0"/>
          <w:sz w:val="24"/>
          <w:szCs w:val="24"/>
        </w:rPr>
        <w:t>4.</w:t>
      </w:r>
      <w:r w:rsidR="00AE000D" w:rsidRPr="000B66BE">
        <w:rPr>
          <w:rFonts w:asciiTheme="minorEastAsia" w:hAnsiTheme="minorEastAsia" w:cs="宋体" w:hint="eastAsia"/>
          <w:color w:val="000000"/>
          <w:kern w:val="0"/>
          <w:sz w:val="24"/>
          <w:szCs w:val="24"/>
        </w:rPr>
        <w:t>2016年，学校</w:t>
      </w:r>
      <w:r w:rsidR="00CB7A79" w:rsidRPr="000B66BE">
        <w:rPr>
          <w:rFonts w:asciiTheme="minorEastAsia" w:hAnsiTheme="minorEastAsia" w:cs="宋体" w:hint="eastAsia"/>
          <w:color w:val="000000"/>
          <w:kern w:val="0"/>
          <w:sz w:val="24"/>
          <w:szCs w:val="24"/>
        </w:rPr>
        <w:t>拟</w:t>
      </w:r>
      <w:r w:rsidR="00AE000D" w:rsidRPr="000B66BE">
        <w:rPr>
          <w:rFonts w:asciiTheme="minorEastAsia" w:hAnsiTheme="minorEastAsia" w:cs="宋体" w:hint="eastAsia"/>
          <w:color w:val="000000"/>
          <w:kern w:val="0"/>
          <w:sz w:val="24"/>
          <w:szCs w:val="24"/>
        </w:rPr>
        <w:t>将</w:t>
      </w:r>
      <w:r w:rsidR="001306FA" w:rsidRPr="000B66BE">
        <w:rPr>
          <w:rFonts w:asciiTheme="minorEastAsia" w:hAnsiTheme="minorEastAsia" w:cs="宋体" w:hint="eastAsia"/>
          <w:color w:val="000000"/>
          <w:kern w:val="0"/>
          <w:sz w:val="24"/>
          <w:szCs w:val="24"/>
        </w:rPr>
        <w:t>设备购置类、</w:t>
      </w:r>
      <w:r w:rsidR="00C310B7" w:rsidRPr="000B66BE">
        <w:rPr>
          <w:rFonts w:asciiTheme="minorEastAsia" w:hAnsiTheme="minorEastAsia" w:cs="宋体" w:hint="eastAsia"/>
          <w:color w:val="000000"/>
          <w:kern w:val="0"/>
          <w:sz w:val="24"/>
          <w:szCs w:val="24"/>
        </w:rPr>
        <w:t>修缮</w:t>
      </w:r>
      <w:r w:rsidR="00AE000D" w:rsidRPr="000B66BE">
        <w:rPr>
          <w:rFonts w:asciiTheme="minorEastAsia" w:hAnsiTheme="minorEastAsia" w:cs="宋体" w:hint="eastAsia"/>
          <w:color w:val="000000"/>
          <w:kern w:val="0"/>
          <w:sz w:val="24"/>
          <w:szCs w:val="24"/>
        </w:rPr>
        <w:t>类专项经费纳入预算绩效试点，</w:t>
      </w:r>
      <w:r w:rsidR="007E123F" w:rsidRPr="000B66BE">
        <w:rPr>
          <w:rFonts w:asciiTheme="minorEastAsia" w:hAnsiTheme="minorEastAsia" w:cs="宋体" w:hint="eastAsia"/>
          <w:color w:val="000000"/>
          <w:kern w:val="0"/>
          <w:sz w:val="24"/>
          <w:szCs w:val="24"/>
        </w:rPr>
        <w:t>项目申报单位</w:t>
      </w:r>
      <w:r w:rsidR="00CB7A79" w:rsidRPr="000B66BE">
        <w:rPr>
          <w:rFonts w:asciiTheme="minorEastAsia" w:hAnsiTheme="minorEastAsia" w:cs="宋体" w:hint="eastAsia"/>
          <w:color w:val="000000"/>
          <w:kern w:val="0"/>
          <w:sz w:val="24"/>
          <w:szCs w:val="24"/>
        </w:rPr>
        <w:t>申报项目时要设计恰当的</w:t>
      </w:r>
      <w:r w:rsidR="007E123F" w:rsidRPr="000B66BE">
        <w:rPr>
          <w:rFonts w:asciiTheme="minorEastAsia" w:hAnsiTheme="minorEastAsia" w:cs="宋体" w:hint="eastAsia"/>
          <w:color w:val="000000"/>
          <w:kern w:val="0"/>
          <w:sz w:val="24"/>
          <w:szCs w:val="24"/>
        </w:rPr>
        <w:t>项目支出绩效目标，年终</w:t>
      </w:r>
      <w:r w:rsidR="00CB7A79" w:rsidRPr="000B66BE">
        <w:rPr>
          <w:rFonts w:asciiTheme="minorEastAsia" w:hAnsiTheme="minorEastAsia" w:cs="宋体" w:hint="eastAsia"/>
          <w:color w:val="000000"/>
          <w:kern w:val="0"/>
          <w:sz w:val="24"/>
          <w:szCs w:val="24"/>
        </w:rPr>
        <w:t>学校</w:t>
      </w:r>
      <w:r w:rsidR="007E123F" w:rsidRPr="000B66BE">
        <w:rPr>
          <w:rFonts w:asciiTheme="minorEastAsia" w:hAnsiTheme="minorEastAsia" w:cs="宋体" w:hint="eastAsia"/>
          <w:color w:val="000000"/>
          <w:kern w:val="0"/>
          <w:sz w:val="24"/>
          <w:szCs w:val="24"/>
        </w:rPr>
        <w:t>将</w:t>
      </w:r>
      <w:r w:rsidR="00CB7A79" w:rsidRPr="000B66BE">
        <w:rPr>
          <w:rFonts w:asciiTheme="minorEastAsia" w:hAnsiTheme="minorEastAsia" w:cs="宋体" w:hint="eastAsia"/>
          <w:color w:val="000000"/>
          <w:kern w:val="0"/>
          <w:sz w:val="24"/>
          <w:szCs w:val="24"/>
        </w:rPr>
        <w:t>组织</w:t>
      </w:r>
      <w:r w:rsidR="007E123F" w:rsidRPr="000B66BE">
        <w:rPr>
          <w:rFonts w:asciiTheme="minorEastAsia" w:hAnsiTheme="minorEastAsia" w:cs="宋体" w:hint="eastAsia"/>
          <w:color w:val="000000"/>
          <w:kern w:val="0"/>
          <w:sz w:val="24"/>
          <w:szCs w:val="24"/>
        </w:rPr>
        <w:t>绩效考评，考评结果将作为下年预算安排的</w:t>
      </w:r>
      <w:r w:rsidR="003E251D" w:rsidRPr="000B66BE">
        <w:rPr>
          <w:rFonts w:asciiTheme="minorEastAsia" w:hAnsiTheme="minorEastAsia" w:cs="宋体" w:hint="eastAsia"/>
          <w:color w:val="000000"/>
          <w:kern w:val="0"/>
          <w:sz w:val="24"/>
          <w:szCs w:val="24"/>
        </w:rPr>
        <w:t>参考</w:t>
      </w:r>
      <w:r w:rsidR="007E123F" w:rsidRPr="000B66BE">
        <w:rPr>
          <w:rFonts w:asciiTheme="minorEastAsia" w:hAnsiTheme="minorEastAsia" w:cs="宋体" w:hint="eastAsia"/>
          <w:color w:val="000000"/>
          <w:kern w:val="0"/>
          <w:sz w:val="24"/>
          <w:szCs w:val="24"/>
        </w:rPr>
        <w:t xml:space="preserve">依据。　　</w:t>
      </w:r>
    </w:p>
    <w:p w:rsidR="00F25C03" w:rsidRPr="000B66BE" w:rsidRDefault="000B66BE" w:rsidP="000B66BE">
      <w:pPr>
        <w:widowControl/>
        <w:spacing w:line="560" w:lineRule="exact"/>
        <w:jc w:val="left"/>
        <w:rPr>
          <w:rFonts w:asciiTheme="minorEastAsia" w:hAnsiTheme="minorEastAsia" w:cs="宋体"/>
          <w:b/>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hint="eastAsia"/>
          <w:b/>
          <w:color w:val="000000"/>
          <w:kern w:val="0"/>
          <w:sz w:val="24"/>
          <w:szCs w:val="24"/>
        </w:rPr>
        <w:t>五、预算编报时间和上报要求</w:t>
      </w:r>
    </w:p>
    <w:p w:rsidR="001527A8"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sidRPr="000B66BE">
        <w:rPr>
          <w:rFonts w:asciiTheme="minorEastAsia" w:hAnsiTheme="minorEastAsia" w:cs="宋体"/>
          <w:color w:val="000000"/>
          <w:kern w:val="0"/>
          <w:sz w:val="24"/>
          <w:szCs w:val="24"/>
        </w:rPr>
        <w:t>1.</w:t>
      </w:r>
      <w:r w:rsidR="00B35BBE" w:rsidRPr="000B66BE">
        <w:rPr>
          <w:rFonts w:asciiTheme="minorEastAsia" w:hAnsiTheme="minorEastAsia" w:cs="宋体" w:hint="eastAsia"/>
          <w:color w:val="000000"/>
          <w:kern w:val="0"/>
          <w:sz w:val="24"/>
          <w:szCs w:val="24"/>
        </w:rPr>
        <w:t>2016年</w:t>
      </w:r>
      <w:r w:rsidRPr="000B66BE">
        <w:rPr>
          <w:rFonts w:asciiTheme="minorEastAsia" w:hAnsiTheme="minorEastAsia" w:cs="宋体" w:hint="eastAsia"/>
          <w:color w:val="000000"/>
          <w:kern w:val="0"/>
          <w:sz w:val="24"/>
          <w:szCs w:val="24"/>
        </w:rPr>
        <w:t>“一上”预算截止时间为</w:t>
      </w:r>
      <w:r w:rsidR="00F7013D" w:rsidRPr="000B66BE">
        <w:rPr>
          <w:rFonts w:asciiTheme="minorEastAsia" w:hAnsiTheme="minorEastAsia" w:cs="宋体"/>
          <w:color w:val="000000"/>
          <w:kern w:val="0"/>
          <w:sz w:val="24"/>
          <w:szCs w:val="24"/>
        </w:rPr>
        <w:t>2015年10月</w:t>
      </w:r>
      <w:r w:rsidR="00F7013D" w:rsidRPr="000B66BE">
        <w:rPr>
          <w:rFonts w:asciiTheme="minorEastAsia" w:hAnsiTheme="minorEastAsia" w:cs="宋体" w:hint="eastAsia"/>
          <w:color w:val="000000"/>
          <w:kern w:val="0"/>
          <w:sz w:val="24"/>
          <w:szCs w:val="24"/>
        </w:rPr>
        <w:t>30</w:t>
      </w:r>
      <w:r w:rsidRPr="000B66BE">
        <w:rPr>
          <w:rFonts w:asciiTheme="minorEastAsia" w:hAnsiTheme="minorEastAsia" w:cs="宋体" w:hint="eastAsia"/>
          <w:color w:val="000000"/>
          <w:kern w:val="0"/>
          <w:sz w:val="24"/>
          <w:szCs w:val="24"/>
        </w:rPr>
        <w:t>日，</w:t>
      </w:r>
      <w:r w:rsidR="00B35BBE" w:rsidRPr="000B66BE">
        <w:rPr>
          <w:rFonts w:asciiTheme="minorEastAsia" w:hAnsiTheme="minorEastAsia" w:cs="宋体" w:hint="eastAsia"/>
          <w:color w:val="000000"/>
          <w:kern w:val="0"/>
          <w:sz w:val="24"/>
          <w:szCs w:val="24"/>
        </w:rPr>
        <w:t>归口部门向财务提交专项资金</w:t>
      </w:r>
      <w:r w:rsidR="001306FA" w:rsidRPr="000B66BE">
        <w:rPr>
          <w:rFonts w:asciiTheme="minorEastAsia" w:hAnsiTheme="minorEastAsia" w:cs="宋体" w:hint="eastAsia"/>
          <w:color w:val="000000"/>
          <w:kern w:val="0"/>
          <w:sz w:val="24"/>
          <w:szCs w:val="24"/>
        </w:rPr>
        <w:t>申报</w:t>
      </w:r>
      <w:r w:rsidR="00B35BBE" w:rsidRPr="000B66BE">
        <w:rPr>
          <w:rFonts w:asciiTheme="minorEastAsia" w:hAnsiTheme="minorEastAsia" w:cs="宋体" w:hint="eastAsia"/>
          <w:color w:val="000000"/>
          <w:kern w:val="0"/>
          <w:sz w:val="24"/>
          <w:szCs w:val="24"/>
        </w:rPr>
        <w:t>汇总表及申报书的截止</w:t>
      </w:r>
      <w:r w:rsidR="00C310B7" w:rsidRPr="000B66BE">
        <w:rPr>
          <w:rFonts w:asciiTheme="minorEastAsia" w:hAnsiTheme="minorEastAsia" w:cs="宋体" w:hint="eastAsia"/>
          <w:color w:val="000000"/>
          <w:kern w:val="0"/>
          <w:sz w:val="24"/>
          <w:szCs w:val="24"/>
        </w:rPr>
        <w:t>时间</w:t>
      </w:r>
      <w:r w:rsidR="00B35BBE" w:rsidRPr="000B66BE">
        <w:rPr>
          <w:rFonts w:asciiTheme="minorEastAsia" w:hAnsiTheme="minorEastAsia" w:cs="宋体" w:hint="eastAsia"/>
          <w:color w:val="000000"/>
          <w:kern w:val="0"/>
          <w:sz w:val="24"/>
          <w:szCs w:val="24"/>
        </w:rPr>
        <w:t>为</w:t>
      </w:r>
      <w:r w:rsidR="00C310B7" w:rsidRPr="000B66BE">
        <w:rPr>
          <w:rFonts w:asciiTheme="minorEastAsia" w:hAnsiTheme="minorEastAsia" w:cs="宋体" w:hint="eastAsia"/>
          <w:color w:val="000000"/>
          <w:kern w:val="0"/>
          <w:sz w:val="24"/>
          <w:szCs w:val="24"/>
        </w:rPr>
        <w:t>2015年</w:t>
      </w:r>
      <w:r w:rsidR="00F7013D" w:rsidRPr="000B66BE">
        <w:rPr>
          <w:rFonts w:asciiTheme="minorEastAsia" w:hAnsiTheme="minorEastAsia" w:cs="宋体" w:hint="eastAsia"/>
          <w:color w:val="000000"/>
          <w:kern w:val="0"/>
          <w:sz w:val="24"/>
          <w:szCs w:val="24"/>
        </w:rPr>
        <w:t>11月13</w:t>
      </w:r>
      <w:r w:rsidR="00B35BBE" w:rsidRPr="000B66BE">
        <w:rPr>
          <w:rFonts w:asciiTheme="minorEastAsia" w:hAnsiTheme="minorEastAsia" w:cs="宋体" w:hint="eastAsia"/>
          <w:color w:val="000000"/>
          <w:kern w:val="0"/>
          <w:sz w:val="24"/>
          <w:szCs w:val="24"/>
        </w:rPr>
        <w:t>日。</w:t>
      </w:r>
    </w:p>
    <w:p w:rsidR="00F10AA8"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sidRPr="000B66BE">
        <w:rPr>
          <w:rFonts w:asciiTheme="minorEastAsia" w:hAnsiTheme="minorEastAsia" w:cs="宋体"/>
          <w:color w:val="000000"/>
          <w:kern w:val="0"/>
          <w:sz w:val="24"/>
          <w:szCs w:val="24"/>
        </w:rPr>
        <w:t>2.</w:t>
      </w:r>
      <w:r w:rsidRPr="000B66BE">
        <w:rPr>
          <w:rFonts w:asciiTheme="minorEastAsia" w:hAnsiTheme="minorEastAsia" w:cs="宋体" w:hint="eastAsia"/>
          <w:color w:val="000000"/>
          <w:kern w:val="0"/>
          <w:sz w:val="24"/>
          <w:szCs w:val="24"/>
        </w:rPr>
        <w:t>各单位具体编报过程中遇有不明之处请与财务处预算管理科联系（</w:t>
      </w:r>
      <w:r w:rsidR="00B35BBE" w:rsidRPr="000B66BE">
        <w:rPr>
          <w:rFonts w:asciiTheme="minorEastAsia" w:hAnsiTheme="minorEastAsia" w:cs="宋体" w:hint="eastAsia"/>
          <w:color w:val="000000"/>
          <w:kern w:val="0"/>
          <w:sz w:val="24"/>
          <w:szCs w:val="24"/>
        </w:rPr>
        <w:t>联系人：韩文娟；联系</w:t>
      </w:r>
      <w:r w:rsidRPr="000B66BE">
        <w:rPr>
          <w:rFonts w:asciiTheme="minorEastAsia" w:hAnsiTheme="minorEastAsia" w:cs="宋体" w:hint="eastAsia"/>
          <w:color w:val="000000"/>
          <w:kern w:val="0"/>
          <w:sz w:val="24"/>
          <w:szCs w:val="24"/>
        </w:rPr>
        <w:t>电话</w:t>
      </w:r>
      <w:r w:rsidR="00B35BBE" w:rsidRPr="000B66BE">
        <w:rPr>
          <w:rFonts w:asciiTheme="minorEastAsia" w:hAnsiTheme="minorEastAsia" w:cs="宋体" w:hint="eastAsia"/>
          <w:color w:val="000000"/>
          <w:kern w:val="0"/>
          <w:sz w:val="24"/>
          <w:szCs w:val="24"/>
        </w:rPr>
        <w:t>：</w:t>
      </w:r>
      <w:r w:rsidRPr="000B66BE">
        <w:rPr>
          <w:rFonts w:asciiTheme="minorEastAsia" w:hAnsiTheme="minorEastAsia" w:cs="宋体"/>
          <w:color w:val="000000"/>
          <w:kern w:val="0"/>
          <w:sz w:val="24"/>
          <w:szCs w:val="24"/>
        </w:rPr>
        <w:t>027-67885052）</w:t>
      </w:r>
      <w:r w:rsidRPr="000B66BE">
        <w:rPr>
          <w:rFonts w:asciiTheme="minorEastAsia" w:hAnsiTheme="minorEastAsia" w:cs="宋体" w:hint="eastAsia"/>
          <w:color w:val="000000"/>
          <w:kern w:val="0"/>
          <w:sz w:val="24"/>
          <w:szCs w:val="24"/>
        </w:rPr>
        <w:t>或加地大校内预算</w:t>
      </w:r>
      <w:r w:rsidRPr="000B66BE">
        <w:rPr>
          <w:rFonts w:asciiTheme="minorEastAsia" w:hAnsiTheme="minorEastAsia" w:cs="宋体"/>
          <w:color w:val="000000"/>
          <w:kern w:val="0"/>
          <w:sz w:val="24"/>
          <w:szCs w:val="24"/>
        </w:rPr>
        <w:t>QQ群，</w:t>
      </w:r>
      <w:r w:rsidRPr="000B66BE">
        <w:rPr>
          <w:rFonts w:asciiTheme="minorEastAsia" w:hAnsiTheme="minorEastAsia" w:cs="宋体" w:hint="eastAsia"/>
          <w:color w:val="000000"/>
          <w:kern w:val="0"/>
          <w:sz w:val="24"/>
          <w:szCs w:val="24"/>
        </w:rPr>
        <w:t>群号</w:t>
      </w:r>
      <w:r w:rsidR="00B35BBE" w:rsidRPr="000B66BE">
        <w:rPr>
          <w:rFonts w:asciiTheme="minorEastAsia" w:hAnsiTheme="minorEastAsia" w:cs="宋体" w:hint="eastAsia"/>
          <w:color w:val="000000"/>
          <w:kern w:val="0"/>
          <w:sz w:val="24"/>
          <w:szCs w:val="24"/>
        </w:rPr>
        <w:t>为</w:t>
      </w:r>
      <w:r w:rsidRPr="000B66BE">
        <w:rPr>
          <w:rFonts w:asciiTheme="minorEastAsia" w:hAnsiTheme="minorEastAsia" w:cs="宋体"/>
          <w:color w:val="000000"/>
          <w:kern w:val="0"/>
          <w:sz w:val="24"/>
          <w:szCs w:val="24"/>
        </w:rPr>
        <w:t>491960976。</w:t>
      </w:r>
    </w:p>
    <w:p w:rsidR="00844E86" w:rsidRPr="000B66BE" w:rsidRDefault="007E123F"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sidRPr="000B66BE">
        <w:rPr>
          <w:rFonts w:asciiTheme="minorEastAsia" w:hAnsiTheme="minorEastAsia" w:cs="宋体"/>
          <w:color w:val="000000"/>
          <w:kern w:val="0"/>
          <w:sz w:val="24"/>
          <w:szCs w:val="24"/>
        </w:rPr>
        <w:t>3.</w:t>
      </w:r>
      <w:r w:rsidR="00A54746" w:rsidRPr="000B66BE">
        <w:rPr>
          <w:rFonts w:asciiTheme="minorEastAsia" w:hAnsiTheme="minorEastAsia" w:cs="宋体" w:hint="eastAsia"/>
          <w:color w:val="000000"/>
          <w:kern w:val="0"/>
          <w:sz w:val="24"/>
          <w:szCs w:val="24"/>
        </w:rPr>
        <w:t>2016年</w:t>
      </w:r>
      <w:r w:rsidRPr="000B66BE">
        <w:rPr>
          <w:rFonts w:asciiTheme="minorEastAsia" w:hAnsiTheme="minorEastAsia" w:cs="宋体" w:hint="eastAsia"/>
          <w:color w:val="000000"/>
          <w:kern w:val="0"/>
          <w:sz w:val="24"/>
          <w:szCs w:val="24"/>
        </w:rPr>
        <w:t>“二上”预算填报时间另行通知。</w:t>
      </w:r>
    </w:p>
    <w:p w:rsidR="00704E35"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hint="eastAsia"/>
          <w:color w:val="000000"/>
          <w:kern w:val="0"/>
          <w:sz w:val="24"/>
          <w:szCs w:val="24"/>
        </w:rPr>
        <w:t>特此通知</w:t>
      </w:r>
    </w:p>
    <w:p w:rsidR="00704E35"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7E123F" w:rsidRPr="000B66BE">
        <w:rPr>
          <w:rFonts w:asciiTheme="minorEastAsia" w:hAnsiTheme="minorEastAsia" w:cs="宋体" w:hint="eastAsia"/>
          <w:color w:val="000000"/>
          <w:kern w:val="0"/>
          <w:sz w:val="24"/>
          <w:szCs w:val="24"/>
        </w:rPr>
        <w:t>附件：</w:t>
      </w:r>
    </w:p>
    <w:p w:rsidR="000B66BE" w:rsidRDefault="000B66BE" w:rsidP="000B66BE">
      <w:pPr>
        <w:widowControl/>
        <w:spacing w:line="560" w:lineRule="exact"/>
        <w:rPr>
          <w:rFonts w:asciiTheme="minorEastAsia" w:hAnsiTheme="minorEastAsia" w:cs="宋体" w:hint="eastAsia"/>
          <w:color w:val="000000"/>
          <w:kern w:val="0"/>
          <w:sz w:val="24"/>
          <w:szCs w:val="24"/>
        </w:rPr>
      </w:pPr>
      <w:r w:rsidRPr="000B66BE">
        <w:rPr>
          <w:rFonts w:asciiTheme="minorEastAsia" w:hAnsiTheme="minorEastAsia" w:cs="宋体" w:hint="eastAsia"/>
          <w:b/>
          <w:color w:val="000000"/>
          <w:kern w:val="0"/>
          <w:sz w:val="24"/>
          <w:szCs w:val="24"/>
        </w:rPr>
        <w:t xml:space="preserve">　　</w:t>
      </w:r>
      <w:r w:rsidR="00F7013D" w:rsidRPr="000B66BE">
        <w:rPr>
          <w:rFonts w:asciiTheme="minorEastAsia" w:hAnsiTheme="minorEastAsia" w:cs="宋体" w:hint="eastAsia"/>
          <w:color w:val="000000"/>
          <w:kern w:val="0"/>
          <w:sz w:val="24"/>
          <w:szCs w:val="24"/>
        </w:rPr>
        <w:t>1</w:t>
      </w:r>
      <w:r w:rsidR="00EE1C8A" w:rsidRPr="000B66BE">
        <w:rPr>
          <w:rFonts w:asciiTheme="minorEastAsia" w:hAnsiTheme="minorEastAsia" w:cs="宋体" w:hint="eastAsia"/>
          <w:color w:val="000000"/>
          <w:kern w:val="0"/>
          <w:sz w:val="24"/>
          <w:szCs w:val="24"/>
        </w:rPr>
        <w:t>.</w:t>
      </w:r>
      <w:r w:rsidR="007E123F" w:rsidRPr="000B66BE">
        <w:rPr>
          <w:rFonts w:asciiTheme="minorEastAsia" w:hAnsiTheme="minorEastAsia" w:cs="宋体" w:hint="eastAsia"/>
          <w:color w:val="000000"/>
          <w:kern w:val="0"/>
          <w:sz w:val="24"/>
          <w:szCs w:val="24"/>
        </w:rPr>
        <w:t>中国地质大学（武汉）专项资金</w:t>
      </w:r>
      <w:r w:rsidR="00751386" w:rsidRPr="000B66BE">
        <w:rPr>
          <w:rFonts w:asciiTheme="minorEastAsia" w:hAnsiTheme="minorEastAsia" w:cs="宋体" w:hint="eastAsia"/>
          <w:color w:val="000000"/>
          <w:kern w:val="0"/>
          <w:sz w:val="24"/>
          <w:szCs w:val="24"/>
        </w:rPr>
        <w:t>项目</w:t>
      </w:r>
      <w:r w:rsidR="007E123F" w:rsidRPr="000B66BE">
        <w:rPr>
          <w:rFonts w:asciiTheme="minorEastAsia" w:hAnsiTheme="minorEastAsia" w:cs="宋体" w:hint="eastAsia"/>
          <w:color w:val="000000"/>
          <w:kern w:val="0"/>
          <w:sz w:val="24"/>
          <w:szCs w:val="24"/>
        </w:rPr>
        <w:t>申报书</w:t>
      </w:r>
    </w:p>
    <w:p w:rsidR="004549A0"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38779F" w:rsidRPr="000B66BE">
        <w:rPr>
          <w:rFonts w:asciiTheme="minorEastAsia" w:hAnsiTheme="minorEastAsia" w:cs="宋体" w:hint="eastAsia"/>
          <w:color w:val="000000"/>
          <w:kern w:val="0"/>
          <w:sz w:val="24"/>
          <w:szCs w:val="24"/>
        </w:rPr>
        <w:t>2.</w:t>
      </w:r>
      <w:r w:rsidR="004549A0" w:rsidRPr="000B66BE">
        <w:rPr>
          <w:rFonts w:asciiTheme="minorEastAsia" w:hAnsiTheme="minorEastAsia" w:cs="宋体" w:hint="eastAsia"/>
          <w:color w:val="000000"/>
          <w:kern w:val="0"/>
          <w:sz w:val="24"/>
          <w:szCs w:val="24"/>
        </w:rPr>
        <w:t>中国地质大学（武汉）专项资金项目绩效指标参考表</w:t>
      </w:r>
    </w:p>
    <w:p w:rsidR="00704E35" w:rsidRPr="000B66BE" w:rsidRDefault="000B66BE" w:rsidP="000B66BE">
      <w:pPr>
        <w:widowControl/>
        <w:spacing w:line="560" w:lineRule="exact"/>
        <w:rPr>
          <w:rFonts w:asciiTheme="minorEastAsia" w:hAnsiTheme="minorEastAsia" w:cs="宋体"/>
          <w:color w:val="000000"/>
          <w:kern w:val="0"/>
          <w:sz w:val="24"/>
          <w:szCs w:val="24"/>
        </w:rPr>
      </w:pPr>
      <w:r w:rsidRPr="000B66BE">
        <w:rPr>
          <w:rFonts w:asciiTheme="minorEastAsia" w:hAnsiTheme="minorEastAsia" w:cs="宋体" w:hint="eastAsia"/>
          <w:b/>
          <w:color w:val="000000"/>
          <w:kern w:val="0"/>
          <w:sz w:val="24"/>
          <w:szCs w:val="24"/>
        </w:rPr>
        <w:t xml:space="preserve">　　</w:t>
      </w:r>
      <w:r w:rsidR="0038779F" w:rsidRPr="000B66BE">
        <w:rPr>
          <w:rFonts w:asciiTheme="minorEastAsia" w:hAnsiTheme="minorEastAsia" w:cs="宋体" w:hint="eastAsia"/>
          <w:color w:val="000000"/>
          <w:kern w:val="0"/>
          <w:sz w:val="24"/>
          <w:szCs w:val="24"/>
        </w:rPr>
        <w:t>3.中国地质大学（武汉）专项资金汇总表（归口部门填写）</w:t>
      </w:r>
    </w:p>
    <w:p w:rsidR="00704E35" w:rsidRPr="000B66BE" w:rsidRDefault="00704E35" w:rsidP="000B66BE">
      <w:pPr>
        <w:widowControl/>
        <w:spacing w:line="560" w:lineRule="exact"/>
        <w:rPr>
          <w:rFonts w:asciiTheme="minorEastAsia" w:hAnsiTheme="minorEastAsia" w:cs="宋体"/>
          <w:color w:val="000000"/>
          <w:kern w:val="0"/>
          <w:sz w:val="24"/>
          <w:szCs w:val="24"/>
        </w:rPr>
      </w:pPr>
    </w:p>
    <w:p w:rsidR="00184685" w:rsidRPr="000B66BE" w:rsidRDefault="00184685" w:rsidP="000B66BE">
      <w:pPr>
        <w:widowControl/>
        <w:spacing w:line="560" w:lineRule="exact"/>
        <w:rPr>
          <w:rFonts w:asciiTheme="minorEastAsia" w:hAnsiTheme="minorEastAsia" w:cs="宋体"/>
          <w:color w:val="000000"/>
          <w:kern w:val="0"/>
          <w:sz w:val="24"/>
          <w:szCs w:val="24"/>
        </w:rPr>
      </w:pPr>
    </w:p>
    <w:p w:rsidR="00DE6C35" w:rsidRPr="000B66BE" w:rsidRDefault="000B66BE" w:rsidP="000B66BE">
      <w:pPr>
        <w:widowControl/>
        <w:spacing w:line="560" w:lineRule="exact"/>
        <w:ind w:right="480"/>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Pr>
          <w:rFonts w:asciiTheme="minorEastAsia" w:hAnsiTheme="minorEastAsia" w:cs="宋体" w:hint="eastAsia"/>
          <w:color w:val="000000"/>
          <w:kern w:val="0"/>
          <w:sz w:val="24"/>
          <w:szCs w:val="24"/>
        </w:rPr>
        <w:t xml:space="preserve">　　　　　　　　</w:t>
      </w:r>
      <w:r w:rsidR="007E123F" w:rsidRPr="000B66BE">
        <w:rPr>
          <w:rFonts w:asciiTheme="minorEastAsia" w:hAnsiTheme="minorEastAsia" w:cs="宋体" w:hint="eastAsia"/>
          <w:color w:val="000000"/>
          <w:kern w:val="0"/>
          <w:sz w:val="24"/>
          <w:szCs w:val="24"/>
        </w:rPr>
        <w:t>中国地质大学（武汉）</w:t>
      </w:r>
      <w:r w:rsidR="00105E3E" w:rsidRPr="000B66BE">
        <w:rPr>
          <w:rFonts w:asciiTheme="minorEastAsia" w:hAnsiTheme="minorEastAsia" w:cs="宋体" w:hint="eastAsia"/>
          <w:color w:val="000000"/>
          <w:kern w:val="0"/>
          <w:sz w:val="24"/>
          <w:szCs w:val="24"/>
        </w:rPr>
        <w:t>财务处</w:t>
      </w:r>
    </w:p>
    <w:p w:rsidR="00141B67" w:rsidRPr="000B66BE" w:rsidRDefault="000B66BE" w:rsidP="000B66BE">
      <w:pPr>
        <w:widowControl/>
        <w:spacing w:line="560" w:lineRule="exact"/>
        <w:ind w:right="480"/>
        <w:rPr>
          <w:rFonts w:asciiTheme="minorEastAsia" w:hAnsiTheme="minorEastAsia" w:cs="宋体"/>
          <w:color w:val="000000"/>
          <w:kern w:val="0"/>
          <w:sz w:val="24"/>
          <w:szCs w:val="24"/>
        </w:rPr>
      </w:pPr>
      <w:r w:rsidRPr="000B66BE">
        <w:rPr>
          <w:rFonts w:asciiTheme="minorEastAsia" w:hAnsiTheme="minorEastAsia" w:cs="宋体" w:hint="eastAsia"/>
          <w:color w:val="000000"/>
          <w:kern w:val="0"/>
          <w:sz w:val="24"/>
          <w:szCs w:val="24"/>
        </w:rPr>
        <w:t xml:space="preserve">　　　　　　　　　　　</w:t>
      </w:r>
      <w:r>
        <w:rPr>
          <w:rFonts w:asciiTheme="minorEastAsia" w:hAnsiTheme="minorEastAsia" w:cs="宋体" w:hint="eastAsia"/>
          <w:color w:val="000000"/>
          <w:kern w:val="0"/>
          <w:sz w:val="24"/>
          <w:szCs w:val="24"/>
        </w:rPr>
        <w:t xml:space="preserve">　　　　　　　</w:t>
      </w:r>
      <w:r w:rsidR="00105E3E" w:rsidRPr="000B66BE">
        <w:rPr>
          <w:rFonts w:asciiTheme="minorEastAsia" w:hAnsiTheme="minorEastAsia" w:cs="宋体" w:hint="eastAsia"/>
          <w:color w:val="000000"/>
          <w:kern w:val="0"/>
          <w:sz w:val="24"/>
          <w:szCs w:val="24"/>
        </w:rPr>
        <w:t xml:space="preserve">　　　</w:t>
      </w:r>
      <w:r w:rsidR="007E123F" w:rsidRPr="000B66BE">
        <w:rPr>
          <w:rFonts w:asciiTheme="minorEastAsia" w:hAnsiTheme="minorEastAsia" w:cs="宋体" w:hint="eastAsia"/>
          <w:color w:val="000000"/>
          <w:kern w:val="0"/>
          <w:sz w:val="24"/>
          <w:szCs w:val="24"/>
        </w:rPr>
        <w:t>二○</w:t>
      </w:r>
      <w:r w:rsidR="00F7013D" w:rsidRPr="000B66BE">
        <w:rPr>
          <w:rFonts w:asciiTheme="minorEastAsia" w:hAnsiTheme="minorEastAsia" w:cs="宋体" w:hint="eastAsia"/>
          <w:color w:val="000000"/>
          <w:kern w:val="0"/>
          <w:sz w:val="24"/>
          <w:szCs w:val="24"/>
        </w:rPr>
        <w:t>一五年十月九日</w:t>
      </w:r>
    </w:p>
    <w:sectPr w:rsidR="00141B67" w:rsidRPr="000B66BE" w:rsidSect="00AF400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801" w:rsidRDefault="00F71801" w:rsidP="00F10AA8">
      <w:r>
        <w:separator/>
      </w:r>
    </w:p>
  </w:endnote>
  <w:endnote w:type="continuationSeparator" w:id="1">
    <w:p w:rsidR="00F71801" w:rsidRDefault="00F71801" w:rsidP="00F10A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801" w:rsidRDefault="00F71801" w:rsidP="00F10AA8">
      <w:r>
        <w:separator/>
      </w:r>
    </w:p>
  </w:footnote>
  <w:footnote w:type="continuationSeparator" w:id="1">
    <w:p w:rsidR="00F71801" w:rsidRDefault="00F71801" w:rsidP="00F10A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AA8" w:rsidRDefault="00F10AA8" w:rsidP="00105E3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4E6499"/>
    <w:multiLevelType w:val="hybridMultilevel"/>
    <w:tmpl w:val="36326EA8"/>
    <w:lvl w:ilvl="0" w:tplc="04090001">
      <w:start w:val="1"/>
      <w:numFmt w:val="bullet"/>
      <w:lvlText w:val=""/>
      <w:lvlJc w:val="left"/>
      <w:pPr>
        <w:ind w:left="5351" w:hanging="420"/>
      </w:pPr>
      <w:rPr>
        <w:rFonts w:ascii="Wingdings" w:hAnsi="Wingdings" w:hint="default"/>
      </w:rPr>
    </w:lvl>
    <w:lvl w:ilvl="1" w:tplc="04090003" w:tentative="1">
      <w:start w:val="1"/>
      <w:numFmt w:val="bullet"/>
      <w:lvlText w:val=""/>
      <w:lvlJc w:val="left"/>
      <w:pPr>
        <w:ind w:left="5771" w:hanging="420"/>
      </w:pPr>
      <w:rPr>
        <w:rFonts w:ascii="Wingdings" w:hAnsi="Wingdings" w:hint="default"/>
      </w:rPr>
    </w:lvl>
    <w:lvl w:ilvl="2" w:tplc="04090005" w:tentative="1">
      <w:start w:val="1"/>
      <w:numFmt w:val="bullet"/>
      <w:lvlText w:val=""/>
      <w:lvlJc w:val="left"/>
      <w:pPr>
        <w:ind w:left="6191" w:hanging="420"/>
      </w:pPr>
      <w:rPr>
        <w:rFonts w:ascii="Wingdings" w:hAnsi="Wingdings" w:hint="default"/>
      </w:rPr>
    </w:lvl>
    <w:lvl w:ilvl="3" w:tplc="04090001" w:tentative="1">
      <w:start w:val="1"/>
      <w:numFmt w:val="bullet"/>
      <w:lvlText w:val=""/>
      <w:lvlJc w:val="left"/>
      <w:pPr>
        <w:ind w:left="6611" w:hanging="420"/>
      </w:pPr>
      <w:rPr>
        <w:rFonts w:ascii="Wingdings" w:hAnsi="Wingdings" w:hint="default"/>
      </w:rPr>
    </w:lvl>
    <w:lvl w:ilvl="4" w:tplc="04090003" w:tentative="1">
      <w:start w:val="1"/>
      <w:numFmt w:val="bullet"/>
      <w:lvlText w:val=""/>
      <w:lvlJc w:val="left"/>
      <w:pPr>
        <w:ind w:left="7031" w:hanging="420"/>
      </w:pPr>
      <w:rPr>
        <w:rFonts w:ascii="Wingdings" w:hAnsi="Wingdings" w:hint="default"/>
      </w:rPr>
    </w:lvl>
    <w:lvl w:ilvl="5" w:tplc="04090005" w:tentative="1">
      <w:start w:val="1"/>
      <w:numFmt w:val="bullet"/>
      <w:lvlText w:val=""/>
      <w:lvlJc w:val="left"/>
      <w:pPr>
        <w:ind w:left="7451" w:hanging="420"/>
      </w:pPr>
      <w:rPr>
        <w:rFonts w:ascii="Wingdings" w:hAnsi="Wingdings" w:hint="default"/>
      </w:rPr>
    </w:lvl>
    <w:lvl w:ilvl="6" w:tplc="04090001" w:tentative="1">
      <w:start w:val="1"/>
      <w:numFmt w:val="bullet"/>
      <w:lvlText w:val=""/>
      <w:lvlJc w:val="left"/>
      <w:pPr>
        <w:ind w:left="7871" w:hanging="420"/>
      </w:pPr>
      <w:rPr>
        <w:rFonts w:ascii="Wingdings" w:hAnsi="Wingdings" w:hint="default"/>
      </w:rPr>
    </w:lvl>
    <w:lvl w:ilvl="7" w:tplc="04090003" w:tentative="1">
      <w:start w:val="1"/>
      <w:numFmt w:val="bullet"/>
      <w:lvlText w:val=""/>
      <w:lvlJc w:val="left"/>
      <w:pPr>
        <w:ind w:left="8291" w:hanging="420"/>
      </w:pPr>
      <w:rPr>
        <w:rFonts w:ascii="Wingdings" w:hAnsi="Wingdings" w:hint="default"/>
      </w:rPr>
    </w:lvl>
    <w:lvl w:ilvl="8" w:tplc="04090005" w:tentative="1">
      <w:start w:val="1"/>
      <w:numFmt w:val="bullet"/>
      <w:lvlText w:val=""/>
      <w:lvlJc w:val="left"/>
      <w:pPr>
        <w:ind w:left="8711"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AA8"/>
    <w:rsid w:val="0001398E"/>
    <w:rsid w:val="0001576B"/>
    <w:rsid w:val="00056908"/>
    <w:rsid w:val="00076C2D"/>
    <w:rsid w:val="000808D3"/>
    <w:rsid w:val="000866F9"/>
    <w:rsid w:val="000B66BE"/>
    <w:rsid w:val="000F51D0"/>
    <w:rsid w:val="00105E3E"/>
    <w:rsid w:val="001306FA"/>
    <w:rsid w:val="00141211"/>
    <w:rsid w:val="00141B67"/>
    <w:rsid w:val="00143753"/>
    <w:rsid w:val="001527A8"/>
    <w:rsid w:val="00166FA4"/>
    <w:rsid w:val="00182D66"/>
    <w:rsid w:val="00184685"/>
    <w:rsid w:val="001B49CF"/>
    <w:rsid w:val="001F23DE"/>
    <w:rsid w:val="00214811"/>
    <w:rsid w:val="002551CF"/>
    <w:rsid w:val="00263A45"/>
    <w:rsid w:val="002C0DAF"/>
    <w:rsid w:val="002F7548"/>
    <w:rsid w:val="00301422"/>
    <w:rsid w:val="0033300F"/>
    <w:rsid w:val="0034736F"/>
    <w:rsid w:val="0038779F"/>
    <w:rsid w:val="00391C9A"/>
    <w:rsid w:val="003958CE"/>
    <w:rsid w:val="003A0B7F"/>
    <w:rsid w:val="003A3EDF"/>
    <w:rsid w:val="003C6626"/>
    <w:rsid w:val="003E251D"/>
    <w:rsid w:val="003E48AD"/>
    <w:rsid w:val="003F2C37"/>
    <w:rsid w:val="0040130A"/>
    <w:rsid w:val="004367F5"/>
    <w:rsid w:val="00444DD2"/>
    <w:rsid w:val="00450BE3"/>
    <w:rsid w:val="004549A0"/>
    <w:rsid w:val="004700E1"/>
    <w:rsid w:val="00485E4F"/>
    <w:rsid w:val="00494E51"/>
    <w:rsid w:val="004A7F8F"/>
    <w:rsid w:val="004D2E23"/>
    <w:rsid w:val="004E5B67"/>
    <w:rsid w:val="004F1EC8"/>
    <w:rsid w:val="00530F25"/>
    <w:rsid w:val="00531B70"/>
    <w:rsid w:val="00571337"/>
    <w:rsid w:val="00581B48"/>
    <w:rsid w:val="005D2FF6"/>
    <w:rsid w:val="005D399C"/>
    <w:rsid w:val="005D6781"/>
    <w:rsid w:val="005F361C"/>
    <w:rsid w:val="0063472D"/>
    <w:rsid w:val="00656EFD"/>
    <w:rsid w:val="006B5D62"/>
    <w:rsid w:val="006C5CD9"/>
    <w:rsid w:val="00704E35"/>
    <w:rsid w:val="007242FB"/>
    <w:rsid w:val="0073458E"/>
    <w:rsid w:val="00751386"/>
    <w:rsid w:val="00791171"/>
    <w:rsid w:val="007A323F"/>
    <w:rsid w:val="007B0D9C"/>
    <w:rsid w:val="007D1B38"/>
    <w:rsid w:val="007D2A4B"/>
    <w:rsid w:val="007E123F"/>
    <w:rsid w:val="00825995"/>
    <w:rsid w:val="00837776"/>
    <w:rsid w:val="00844E86"/>
    <w:rsid w:val="00847D26"/>
    <w:rsid w:val="00847F38"/>
    <w:rsid w:val="008B37B5"/>
    <w:rsid w:val="008D5547"/>
    <w:rsid w:val="008D7B91"/>
    <w:rsid w:val="009401DA"/>
    <w:rsid w:val="00947121"/>
    <w:rsid w:val="00970EA5"/>
    <w:rsid w:val="00981BDF"/>
    <w:rsid w:val="009D7FFD"/>
    <w:rsid w:val="009F4E49"/>
    <w:rsid w:val="00A22F00"/>
    <w:rsid w:val="00A4590E"/>
    <w:rsid w:val="00A54746"/>
    <w:rsid w:val="00A72D90"/>
    <w:rsid w:val="00A91BF8"/>
    <w:rsid w:val="00AE000D"/>
    <w:rsid w:val="00AE5C7B"/>
    <w:rsid w:val="00AF400F"/>
    <w:rsid w:val="00B22E88"/>
    <w:rsid w:val="00B35BBE"/>
    <w:rsid w:val="00B4111C"/>
    <w:rsid w:val="00BC7BD3"/>
    <w:rsid w:val="00BD3463"/>
    <w:rsid w:val="00C10DEF"/>
    <w:rsid w:val="00C310B7"/>
    <w:rsid w:val="00C932A8"/>
    <w:rsid w:val="00C97DF5"/>
    <w:rsid w:val="00CB7A79"/>
    <w:rsid w:val="00D00D81"/>
    <w:rsid w:val="00D43E8D"/>
    <w:rsid w:val="00D67751"/>
    <w:rsid w:val="00D75580"/>
    <w:rsid w:val="00D80637"/>
    <w:rsid w:val="00DE0BB0"/>
    <w:rsid w:val="00DE6C35"/>
    <w:rsid w:val="00E345C4"/>
    <w:rsid w:val="00E36033"/>
    <w:rsid w:val="00E45BA3"/>
    <w:rsid w:val="00E63080"/>
    <w:rsid w:val="00E67458"/>
    <w:rsid w:val="00EB460E"/>
    <w:rsid w:val="00EC3351"/>
    <w:rsid w:val="00ED1612"/>
    <w:rsid w:val="00EE0CAE"/>
    <w:rsid w:val="00EE1C8A"/>
    <w:rsid w:val="00F01B3E"/>
    <w:rsid w:val="00F10AA8"/>
    <w:rsid w:val="00F14C19"/>
    <w:rsid w:val="00F25C03"/>
    <w:rsid w:val="00F7013D"/>
    <w:rsid w:val="00F71801"/>
    <w:rsid w:val="00F85C5E"/>
    <w:rsid w:val="00F90BB3"/>
    <w:rsid w:val="00F944F1"/>
    <w:rsid w:val="00FA38F6"/>
    <w:rsid w:val="00FB23F5"/>
    <w:rsid w:val="00FC3807"/>
    <w:rsid w:val="00FD36AD"/>
    <w:rsid w:val="00FF0951"/>
    <w:rsid w:val="00FF2FE4"/>
    <w:rsid w:val="00FF46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0A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0AA8"/>
    <w:rPr>
      <w:sz w:val="18"/>
      <w:szCs w:val="18"/>
    </w:rPr>
  </w:style>
  <w:style w:type="paragraph" w:styleId="a4">
    <w:name w:val="footer"/>
    <w:basedOn w:val="a"/>
    <w:link w:val="Char0"/>
    <w:uiPriority w:val="99"/>
    <w:semiHidden/>
    <w:unhideWhenUsed/>
    <w:rsid w:val="00F10AA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0AA8"/>
    <w:rPr>
      <w:sz w:val="18"/>
      <w:szCs w:val="18"/>
    </w:rPr>
  </w:style>
  <w:style w:type="paragraph" w:styleId="a5">
    <w:name w:val="Balloon Text"/>
    <w:basedOn w:val="a"/>
    <w:link w:val="Char1"/>
    <w:uiPriority w:val="99"/>
    <w:semiHidden/>
    <w:unhideWhenUsed/>
    <w:rsid w:val="00F90BB3"/>
    <w:rPr>
      <w:sz w:val="18"/>
      <w:szCs w:val="18"/>
    </w:rPr>
  </w:style>
  <w:style w:type="character" w:customStyle="1" w:styleId="Char1">
    <w:name w:val="批注框文本 Char"/>
    <w:basedOn w:val="a0"/>
    <w:link w:val="a5"/>
    <w:uiPriority w:val="99"/>
    <w:semiHidden/>
    <w:rsid w:val="00F90BB3"/>
    <w:rPr>
      <w:sz w:val="18"/>
      <w:szCs w:val="18"/>
    </w:rPr>
  </w:style>
  <w:style w:type="paragraph" w:styleId="a6">
    <w:name w:val="List Paragraph"/>
    <w:basedOn w:val="a"/>
    <w:uiPriority w:val="34"/>
    <w:qFormat/>
    <w:rsid w:val="0018468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1CE00-AD0E-484C-952E-C106E6E7C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4294892680</TotalTime>
  <Pages>3</Pages>
  <Words>291</Words>
  <Characters>1664</Characters>
  <Application>Microsoft Office Word</Application>
  <DocSecurity>0</DocSecurity>
  <Lines>13</Lines>
  <Paragraphs>3</Paragraphs>
  <ScaleCrop>false</ScaleCrop>
  <Company/>
  <LinksUpToDate>false</LinksUpToDate>
  <CharactersWithSpaces>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116</cp:revision>
  <cp:lastPrinted>2015-12-10T02:56:00Z</cp:lastPrinted>
  <dcterms:created xsi:type="dcterms:W3CDTF">2015-09-28T00:27:00Z</dcterms:created>
  <dcterms:modified xsi:type="dcterms:W3CDTF">2015-10-10T08:08:00Z</dcterms:modified>
</cp:coreProperties>
</file>